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595" w:type="dxa"/>
        <w:tblLayout w:type="fixed"/>
        <w:tblLook w:val="04A0" w:firstRow="1" w:lastRow="0" w:firstColumn="1" w:lastColumn="0" w:noHBand="0" w:noVBand="1"/>
      </w:tblPr>
      <w:tblGrid>
        <w:gridCol w:w="4518"/>
        <w:gridCol w:w="1376"/>
        <w:gridCol w:w="2111"/>
        <w:gridCol w:w="1710"/>
        <w:gridCol w:w="1620"/>
        <w:gridCol w:w="1260"/>
      </w:tblGrid>
      <w:tr w:rsidR="000247E2" w14:paraId="2CD56D47" w14:textId="77777777" w:rsidTr="000F5121">
        <w:trPr>
          <w:trHeight w:val="1115"/>
          <w:tblHeader/>
        </w:trPr>
        <w:tc>
          <w:tcPr>
            <w:tcW w:w="4518" w:type="dxa"/>
            <w:shd w:val="clear" w:color="auto" w:fill="BDD6EE"/>
          </w:tcPr>
          <w:p w14:paraId="2CD56D40" w14:textId="77777777" w:rsidR="000247E2" w:rsidRPr="00781533" w:rsidRDefault="000247E2" w:rsidP="000F5121">
            <w:pPr>
              <w:spacing w:before="240" w:after="0"/>
              <w:rPr>
                <w:rFonts w:cs="Calibri"/>
                <w:b/>
                <w:bCs/>
              </w:rPr>
            </w:pPr>
            <w:r w:rsidRPr="00781533">
              <w:rPr>
                <w:rFonts w:cs="Calibri"/>
                <w:b/>
                <w:sz w:val="28"/>
              </w:rPr>
              <w:t>Test Content Categories</w:t>
            </w:r>
          </w:p>
          <w:p w14:paraId="2CD56D41" w14:textId="77777777" w:rsidR="000247E2" w:rsidRPr="00781533" w:rsidRDefault="000247E2" w:rsidP="000F5121">
            <w:pPr>
              <w:tabs>
                <w:tab w:val="left" w:pos="3000"/>
              </w:tabs>
              <w:rPr>
                <w:rFonts w:cs="Calibri"/>
              </w:rPr>
            </w:pPr>
            <w:r w:rsidRPr="00781533">
              <w:rPr>
                <w:rFonts w:cs="Calibri"/>
              </w:rPr>
              <w:tab/>
            </w:r>
          </w:p>
        </w:tc>
        <w:tc>
          <w:tcPr>
            <w:tcW w:w="1376" w:type="dxa"/>
            <w:shd w:val="clear" w:color="auto" w:fill="BDD6EE"/>
          </w:tcPr>
          <w:p w14:paraId="2CD56D42" w14:textId="77777777" w:rsidR="000247E2" w:rsidRPr="00781533" w:rsidRDefault="000247E2" w:rsidP="000F5121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81533">
              <w:rPr>
                <w:rFonts w:cs="Calibri"/>
                <w:b/>
                <w:bCs/>
                <w:sz w:val="20"/>
                <w:szCs w:val="20"/>
              </w:rPr>
              <w:t xml:space="preserve">How well do I know the content? </w:t>
            </w:r>
            <w:r w:rsidRPr="00781533">
              <w:rPr>
                <w:rFonts w:cs="Calibri"/>
                <w:b/>
                <w:bCs/>
                <w:sz w:val="20"/>
                <w:szCs w:val="20"/>
              </w:rPr>
              <w:br/>
              <w:t>(scale 1–5)</w:t>
            </w:r>
          </w:p>
        </w:tc>
        <w:tc>
          <w:tcPr>
            <w:tcW w:w="2111" w:type="dxa"/>
            <w:shd w:val="clear" w:color="auto" w:fill="BDD6EE"/>
          </w:tcPr>
          <w:p w14:paraId="2CD56D43" w14:textId="77777777" w:rsidR="000247E2" w:rsidRPr="00781533" w:rsidRDefault="000247E2" w:rsidP="000F5121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br/>
            </w:r>
            <w:r w:rsidRPr="00781533">
              <w:rPr>
                <w:rFonts w:cs="Calibri"/>
                <w:b/>
                <w:bCs/>
                <w:sz w:val="20"/>
                <w:szCs w:val="20"/>
              </w:rPr>
              <w:t>What resources do I have/need for this content?</w:t>
            </w:r>
          </w:p>
        </w:tc>
        <w:tc>
          <w:tcPr>
            <w:tcW w:w="1710" w:type="dxa"/>
            <w:shd w:val="clear" w:color="auto" w:fill="BDD6EE"/>
          </w:tcPr>
          <w:p w14:paraId="2CD56D44" w14:textId="77777777" w:rsidR="000247E2" w:rsidRPr="00781533" w:rsidRDefault="000247E2" w:rsidP="000F5121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br/>
            </w:r>
            <w:r w:rsidRPr="00781533">
              <w:rPr>
                <w:rFonts w:cs="Calibri"/>
                <w:b/>
                <w:bCs/>
                <w:sz w:val="20"/>
                <w:szCs w:val="20"/>
              </w:rPr>
              <w:t xml:space="preserve">Where can I find the </w:t>
            </w:r>
            <w:proofErr w:type="gramStart"/>
            <w:r w:rsidRPr="00781533">
              <w:rPr>
                <w:rFonts w:cs="Calibri"/>
                <w:b/>
                <w:bCs/>
                <w:sz w:val="20"/>
                <w:szCs w:val="20"/>
              </w:rPr>
              <w:t>resources</w:t>
            </w:r>
            <w:proofErr w:type="gramEnd"/>
            <w:r w:rsidRPr="00781533">
              <w:rPr>
                <w:rFonts w:cs="Calibri"/>
                <w:b/>
                <w:bCs/>
                <w:sz w:val="20"/>
                <w:szCs w:val="20"/>
              </w:rPr>
              <w:t xml:space="preserve"> I need?</w:t>
            </w:r>
          </w:p>
        </w:tc>
        <w:tc>
          <w:tcPr>
            <w:tcW w:w="1620" w:type="dxa"/>
            <w:shd w:val="clear" w:color="auto" w:fill="BDD6EE"/>
          </w:tcPr>
          <w:p w14:paraId="2CD56D45" w14:textId="77777777" w:rsidR="000247E2" w:rsidRPr="00781533" w:rsidRDefault="000247E2" w:rsidP="000F5121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br/>
            </w:r>
            <w:r w:rsidRPr="00781533">
              <w:rPr>
                <w:rFonts w:cs="Calibri"/>
                <w:b/>
                <w:bCs/>
                <w:sz w:val="20"/>
                <w:szCs w:val="20"/>
              </w:rPr>
              <w:t>Dates I will study this content</w:t>
            </w:r>
          </w:p>
        </w:tc>
        <w:tc>
          <w:tcPr>
            <w:tcW w:w="1260" w:type="dxa"/>
            <w:shd w:val="clear" w:color="auto" w:fill="BDD6EE"/>
          </w:tcPr>
          <w:p w14:paraId="2CD56D46" w14:textId="77777777" w:rsidR="000247E2" w:rsidRPr="00781533" w:rsidRDefault="000247E2" w:rsidP="000F5121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br/>
            </w:r>
            <w:r>
              <w:rPr>
                <w:rFonts w:cs="Calibri"/>
                <w:b/>
                <w:bCs/>
                <w:sz w:val="20"/>
                <w:szCs w:val="20"/>
              </w:rPr>
              <w:br/>
            </w:r>
            <w:r w:rsidRPr="00781533">
              <w:rPr>
                <w:rFonts w:cs="Calibri"/>
                <w:b/>
                <w:bCs/>
                <w:sz w:val="20"/>
                <w:szCs w:val="20"/>
              </w:rPr>
              <w:t>Date completed</w:t>
            </w:r>
          </w:p>
        </w:tc>
      </w:tr>
      <w:tr w:rsidR="00A06972" w14:paraId="2CD56D55" w14:textId="77777777" w:rsidTr="000F5121">
        <w:trPr>
          <w:trHeight w:val="467"/>
        </w:trPr>
        <w:tc>
          <w:tcPr>
            <w:tcW w:w="4518" w:type="dxa"/>
          </w:tcPr>
          <w:p w14:paraId="2CD56D4F" w14:textId="152A6678" w:rsidR="00A06972" w:rsidRPr="00B85392" w:rsidRDefault="00A06972" w:rsidP="00507E40">
            <w:pPr>
              <w:spacing w:after="0"/>
              <w:rPr>
                <w:rFonts w:ascii="Myriad Pro Light" w:eastAsia="Times New Roman" w:hAnsi="Myriad Pro Light" w:cs="Myriad Pro Light"/>
                <w:color w:val="000000"/>
                <w:sz w:val="24"/>
                <w:szCs w:val="24"/>
              </w:rPr>
            </w:pPr>
            <w:r w:rsidRPr="00AA0299"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4"/>
                <w:szCs w:val="24"/>
              </w:rPr>
              <w:t>I</w:t>
            </w:r>
            <w:r w:rsidRPr="00507E40">
              <w:rPr>
                <w:rFonts w:asciiTheme="minorHAnsi" w:hAnsiTheme="minorHAnsi" w:cstheme="minorHAnsi"/>
                <w:bCs/>
                <w:color w:val="2E74B5" w:themeColor="accent1" w:themeShade="BF"/>
              </w:rPr>
              <w:t xml:space="preserve">. </w:t>
            </w:r>
            <w:r w:rsidRPr="00507E40"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>Key Ideas and Details</w:t>
            </w:r>
            <w:r w:rsidR="002B24A0"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 xml:space="preserve"> (35%)</w:t>
            </w:r>
          </w:p>
        </w:tc>
        <w:tc>
          <w:tcPr>
            <w:tcW w:w="1376" w:type="dxa"/>
          </w:tcPr>
          <w:p w14:paraId="2CD56D50" w14:textId="77777777" w:rsidR="00A06972" w:rsidRDefault="00A06972" w:rsidP="00A06972"/>
        </w:tc>
        <w:tc>
          <w:tcPr>
            <w:tcW w:w="2111" w:type="dxa"/>
          </w:tcPr>
          <w:p w14:paraId="2CD56D51" w14:textId="77777777" w:rsidR="00A06972" w:rsidRDefault="00A06972" w:rsidP="00A06972"/>
        </w:tc>
        <w:tc>
          <w:tcPr>
            <w:tcW w:w="1710" w:type="dxa"/>
          </w:tcPr>
          <w:p w14:paraId="2CD56D52" w14:textId="77777777" w:rsidR="00A06972" w:rsidRDefault="00A06972" w:rsidP="00A06972"/>
        </w:tc>
        <w:tc>
          <w:tcPr>
            <w:tcW w:w="1620" w:type="dxa"/>
          </w:tcPr>
          <w:p w14:paraId="2CD56D53" w14:textId="77777777" w:rsidR="00A06972" w:rsidRDefault="00A06972" w:rsidP="00A06972"/>
        </w:tc>
        <w:tc>
          <w:tcPr>
            <w:tcW w:w="1260" w:type="dxa"/>
          </w:tcPr>
          <w:p w14:paraId="2CD56D54" w14:textId="77777777" w:rsidR="00A06972" w:rsidRDefault="00A06972" w:rsidP="00A06972"/>
        </w:tc>
      </w:tr>
      <w:tr w:rsidR="00A06972" w14:paraId="2CD56D63" w14:textId="77777777" w:rsidTr="000F5121">
        <w:trPr>
          <w:trHeight w:val="467"/>
        </w:trPr>
        <w:tc>
          <w:tcPr>
            <w:tcW w:w="4518" w:type="dxa"/>
          </w:tcPr>
          <w:p w14:paraId="2CD56D5D" w14:textId="20463EA3" w:rsidR="00A06972" w:rsidRPr="00CE6A03" w:rsidRDefault="00B3162A" w:rsidP="00A0697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6A0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A. </w:t>
            </w:r>
            <w:r w:rsidRPr="00CE6A0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Main idea and primary purpose</w:t>
            </w:r>
            <w:r w:rsidRPr="00CE6A0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376" w:type="dxa"/>
          </w:tcPr>
          <w:p w14:paraId="2CD56D5E" w14:textId="77777777" w:rsidR="00A06972" w:rsidRDefault="00A06972" w:rsidP="00A06972"/>
        </w:tc>
        <w:tc>
          <w:tcPr>
            <w:tcW w:w="2111" w:type="dxa"/>
          </w:tcPr>
          <w:p w14:paraId="2CD56D5F" w14:textId="77777777" w:rsidR="00A06972" w:rsidRDefault="00A06972" w:rsidP="00A06972"/>
        </w:tc>
        <w:tc>
          <w:tcPr>
            <w:tcW w:w="1710" w:type="dxa"/>
          </w:tcPr>
          <w:p w14:paraId="2CD56D60" w14:textId="77777777" w:rsidR="00A06972" w:rsidRDefault="00A06972" w:rsidP="00A06972"/>
        </w:tc>
        <w:tc>
          <w:tcPr>
            <w:tcW w:w="1620" w:type="dxa"/>
          </w:tcPr>
          <w:p w14:paraId="2CD56D61" w14:textId="77777777" w:rsidR="00A06972" w:rsidRDefault="00A06972" w:rsidP="00A06972"/>
        </w:tc>
        <w:tc>
          <w:tcPr>
            <w:tcW w:w="1260" w:type="dxa"/>
          </w:tcPr>
          <w:p w14:paraId="2CD56D62" w14:textId="77777777" w:rsidR="00A06972" w:rsidRDefault="00A06972" w:rsidP="00A06972"/>
        </w:tc>
      </w:tr>
      <w:tr w:rsidR="00B3162A" w14:paraId="27C21C55" w14:textId="77777777" w:rsidTr="000F5121">
        <w:trPr>
          <w:trHeight w:val="467"/>
        </w:trPr>
        <w:tc>
          <w:tcPr>
            <w:tcW w:w="4518" w:type="dxa"/>
          </w:tcPr>
          <w:p w14:paraId="6D47B909" w14:textId="41DDB9A6" w:rsidR="00B3162A" w:rsidRPr="00CE6A03" w:rsidRDefault="00B3162A" w:rsidP="00A06972">
            <w:pPr>
              <w:pStyle w:val="Default"/>
              <w:rPr>
                <w:rFonts w:asciiTheme="minorHAnsi" w:hAnsiTheme="minorHAnsi" w:cstheme="minorHAnsi"/>
                <w:bCs/>
                <w:color w:val="2E74B5" w:themeColor="accent1" w:themeShade="BF"/>
                <w:sz w:val="22"/>
                <w:szCs w:val="22"/>
              </w:rPr>
            </w:pPr>
            <w:r w:rsidRPr="00CE6A03">
              <w:rPr>
                <w:rFonts w:asciiTheme="minorHAnsi" w:hAnsiTheme="minorHAnsi" w:cstheme="minorHAnsi"/>
                <w:sz w:val="22"/>
                <w:szCs w:val="22"/>
              </w:rPr>
              <w:t>Identify accurate summaries or paraphrases of the main idea or primary purpose of a reading selection.</w:t>
            </w:r>
          </w:p>
        </w:tc>
        <w:tc>
          <w:tcPr>
            <w:tcW w:w="1376" w:type="dxa"/>
          </w:tcPr>
          <w:p w14:paraId="73927990" w14:textId="77777777" w:rsidR="00B3162A" w:rsidRDefault="00B3162A" w:rsidP="00A06972"/>
        </w:tc>
        <w:tc>
          <w:tcPr>
            <w:tcW w:w="2111" w:type="dxa"/>
          </w:tcPr>
          <w:p w14:paraId="554E8DB6" w14:textId="77777777" w:rsidR="00B3162A" w:rsidRDefault="00B3162A" w:rsidP="00A06972"/>
        </w:tc>
        <w:tc>
          <w:tcPr>
            <w:tcW w:w="1710" w:type="dxa"/>
          </w:tcPr>
          <w:p w14:paraId="419F5775" w14:textId="77777777" w:rsidR="00B3162A" w:rsidRDefault="00B3162A" w:rsidP="00A06972"/>
        </w:tc>
        <w:tc>
          <w:tcPr>
            <w:tcW w:w="1620" w:type="dxa"/>
          </w:tcPr>
          <w:p w14:paraId="18EB0344" w14:textId="77777777" w:rsidR="00B3162A" w:rsidRDefault="00B3162A" w:rsidP="00A06972"/>
        </w:tc>
        <w:tc>
          <w:tcPr>
            <w:tcW w:w="1260" w:type="dxa"/>
          </w:tcPr>
          <w:p w14:paraId="0AE9006D" w14:textId="77777777" w:rsidR="00B3162A" w:rsidRDefault="00B3162A" w:rsidP="00A06972"/>
        </w:tc>
      </w:tr>
      <w:tr w:rsidR="00A06972" w14:paraId="2CD56D6A" w14:textId="77777777" w:rsidTr="000F5121">
        <w:trPr>
          <w:trHeight w:val="467"/>
        </w:trPr>
        <w:tc>
          <w:tcPr>
            <w:tcW w:w="4518" w:type="dxa"/>
          </w:tcPr>
          <w:p w14:paraId="2CD56D64" w14:textId="70F30AAA" w:rsidR="00A06972" w:rsidRPr="00CE6A03" w:rsidRDefault="00A06972" w:rsidP="00A0697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6A03">
              <w:rPr>
                <w:rStyle w:val="A8"/>
                <w:rFonts w:asciiTheme="minorHAnsi" w:hAnsiTheme="minorHAnsi" w:cstheme="minorHAnsi"/>
              </w:rPr>
              <w:t xml:space="preserve">B. </w:t>
            </w:r>
            <w:r w:rsidRPr="00CE6A03">
              <w:rPr>
                <w:rFonts w:asciiTheme="minorHAnsi" w:hAnsiTheme="minorHAnsi" w:cstheme="minorHAnsi"/>
                <w:b/>
                <w:bCs/>
              </w:rPr>
              <w:t xml:space="preserve">Supporting ideas </w:t>
            </w:r>
          </w:p>
        </w:tc>
        <w:tc>
          <w:tcPr>
            <w:tcW w:w="1376" w:type="dxa"/>
          </w:tcPr>
          <w:p w14:paraId="2CD56D65" w14:textId="77777777" w:rsidR="00A06972" w:rsidRDefault="00A06972" w:rsidP="00A06972"/>
        </w:tc>
        <w:tc>
          <w:tcPr>
            <w:tcW w:w="2111" w:type="dxa"/>
          </w:tcPr>
          <w:p w14:paraId="2CD56D66" w14:textId="77777777" w:rsidR="00A06972" w:rsidRDefault="00A06972" w:rsidP="00A06972"/>
        </w:tc>
        <w:tc>
          <w:tcPr>
            <w:tcW w:w="1710" w:type="dxa"/>
          </w:tcPr>
          <w:p w14:paraId="2CD56D67" w14:textId="77777777" w:rsidR="00A06972" w:rsidRDefault="00A06972" w:rsidP="00A06972"/>
        </w:tc>
        <w:tc>
          <w:tcPr>
            <w:tcW w:w="1620" w:type="dxa"/>
          </w:tcPr>
          <w:p w14:paraId="2CD56D68" w14:textId="77777777" w:rsidR="00A06972" w:rsidRDefault="00A06972" w:rsidP="00A06972"/>
        </w:tc>
        <w:tc>
          <w:tcPr>
            <w:tcW w:w="1260" w:type="dxa"/>
          </w:tcPr>
          <w:p w14:paraId="2CD56D69" w14:textId="77777777" w:rsidR="00A06972" w:rsidRDefault="00A06972" w:rsidP="00A06972"/>
        </w:tc>
      </w:tr>
      <w:tr w:rsidR="00A06972" w14:paraId="2CD56D78" w14:textId="77777777" w:rsidTr="000F5121">
        <w:trPr>
          <w:trHeight w:val="467"/>
        </w:trPr>
        <w:tc>
          <w:tcPr>
            <w:tcW w:w="4518" w:type="dxa"/>
          </w:tcPr>
          <w:p w14:paraId="2CD56D72" w14:textId="36ED0DE0" w:rsidR="00A06972" w:rsidRPr="00CE6A03" w:rsidRDefault="00A06972" w:rsidP="00A06972">
            <w:pPr>
              <w:pStyle w:val="Defaul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6A03">
              <w:rPr>
                <w:rFonts w:asciiTheme="minorHAnsi" w:hAnsiTheme="minorHAnsi" w:cstheme="minorHAnsi"/>
                <w:sz w:val="22"/>
                <w:szCs w:val="22"/>
              </w:rPr>
              <w:t xml:space="preserve">Identify accurate summaries or paraphrases of the supporting ideas and specific details in a reading selection. </w:t>
            </w:r>
          </w:p>
        </w:tc>
        <w:tc>
          <w:tcPr>
            <w:tcW w:w="1376" w:type="dxa"/>
          </w:tcPr>
          <w:p w14:paraId="2CD56D73" w14:textId="77777777" w:rsidR="00A06972" w:rsidRDefault="00A06972" w:rsidP="00A06972"/>
        </w:tc>
        <w:tc>
          <w:tcPr>
            <w:tcW w:w="2111" w:type="dxa"/>
          </w:tcPr>
          <w:p w14:paraId="2CD56D74" w14:textId="77777777" w:rsidR="00A06972" w:rsidRDefault="00A06972" w:rsidP="00A06972"/>
        </w:tc>
        <w:tc>
          <w:tcPr>
            <w:tcW w:w="1710" w:type="dxa"/>
          </w:tcPr>
          <w:p w14:paraId="2CD56D75" w14:textId="77777777" w:rsidR="00A06972" w:rsidRDefault="00A06972" w:rsidP="00A06972"/>
        </w:tc>
        <w:tc>
          <w:tcPr>
            <w:tcW w:w="1620" w:type="dxa"/>
          </w:tcPr>
          <w:p w14:paraId="2CD56D76" w14:textId="77777777" w:rsidR="00A06972" w:rsidRDefault="00A06972" w:rsidP="00A06972"/>
        </w:tc>
        <w:tc>
          <w:tcPr>
            <w:tcW w:w="1260" w:type="dxa"/>
          </w:tcPr>
          <w:p w14:paraId="2CD56D77" w14:textId="77777777" w:rsidR="00A06972" w:rsidRDefault="00A06972" w:rsidP="00A06972"/>
        </w:tc>
      </w:tr>
      <w:tr w:rsidR="00A06972" w14:paraId="2CD56D7F" w14:textId="77777777" w:rsidTr="000F5121">
        <w:trPr>
          <w:trHeight w:val="467"/>
        </w:trPr>
        <w:tc>
          <w:tcPr>
            <w:tcW w:w="4518" w:type="dxa"/>
          </w:tcPr>
          <w:p w14:paraId="2CD56D79" w14:textId="3F3A166D" w:rsidR="00A06972" w:rsidRPr="00CE6A03" w:rsidRDefault="00A06972" w:rsidP="00A06972">
            <w:pPr>
              <w:pStyle w:val="Defaul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6A03">
              <w:rPr>
                <w:rStyle w:val="A8"/>
                <w:rFonts w:asciiTheme="minorHAnsi" w:hAnsiTheme="minorHAnsi" w:cstheme="minorHAnsi"/>
              </w:rPr>
              <w:t xml:space="preserve">C. </w:t>
            </w:r>
            <w:r w:rsidRPr="00CE6A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Inferences </w:t>
            </w:r>
          </w:p>
        </w:tc>
        <w:tc>
          <w:tcPr>
            <w:tcW w:w="1376" w:type="dxa"/>
          </w:tcPr>
          <w:p w14:paraId="2CD56D7A" w14:textId="77777777" w:rsidR="00A06972" w:rsidRDefault="00A06972" w:rsidP="00A06972"/>
        </w:tc>
        <w:tc>
          <w:tcPr>
            <w:tcW w:w="2111" w:type="dxa"/>
          </w:tcPr>
          <w:p w14:paraId="2CD56D7B" w14:textId="77777777" w:rsidR="00A06972" w:rsidRDefault="00A06972" w:rsidP="00A06972"/>
        </w:tc>
        <w:tc>
          <w:tcPr>
            <w:tcW w:w="1710" w:type="dxa"/>
          </w:tcPr>
          <w:p w14:paraId="2CD56D7C" w14:textId="77777777" w:rsidR="00A06972" w:rsidRDefault="00A06972" w:rsidP="00A06972"/>
        </w:tc>
        <w:tc>
          <w:tcPr>
            <w:tcW w:w="1620" w:type="dxa"/>
          </w:tcPr>
          <w:p w14:paraId="2CD56D7D" w14:textId="77777777" w:rsidR="00A06972" w:rsidRDefault="00A06972" w:rsidP="00A06972"/>
        </w:tc>
        <w:tc>
          <w:tcPr>
            <w:tcW w:w="1260" w:type="dxa"/>
          </w:tcPr>
          <w:p w14:paraId="2CD56D7E" w14:textId="77777777" w:rsidR="00A06972" w:rsidRDefault="00A06972" w:rsidP="00A06972"/>
        </w:tc>
      </w:tr>
      <w:tr w:rsidR="00A06972" w14:paraId="2CD56D8D" w14:textId="77777777" w:rsidTr="000F5121">
        <w:trPr>
          <w:trHeight w:val="467"/>
        </w:trPr>
        <w:tc>
          <w:tcPr>
            <w:tcW w:w="4518" w:type="dxa"/>
          </w:tcPr>
          <w:p w14:paraId="2CD56D87" w14:textId="327B3B73" w:rsidR="00A06972" w:rsidRPr="00CE6A03" w:rsidRDefault="00A06972" w:rsidP="00A06972">
            <w:pPr>
              <w:pStyle w:val="Defaul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6A03">
              <w:rPr>
                <w:rFonts w:asciiTheme="minorHAnsi" w:hAnsiTheme="minorHAnsi" w:cstheme="minorHAnsi"/>
                <w:sz w:val="22"/>
                <w:szCs w:val="22"/>
              </w:rPr>
              <w:t xml:space="preserve">Identify inferences and implications that can reasonably be drawn from the directly stated content of a reading selection. </w:t>
            </w:r>
          </w:p>
        </w:tc>
        <w:tc>
          <w:tcPr>
            <w:tcW w:w="1376" w:type="dxa"/>
          </w:tcPr>
          <w:p w14:paraId="2CD56D88" w14:textId="77777777" w:rsidR="00A06972" w:rsidRDefault="00A06972" w:rsidP="00A06972"/>
        </w:tc>
        <w:tc>
          <w:tcPr>
            <w:tcW w:w="2111" w:type="dxa"/>
          </w:tcPr>
          <w:p w14:paraId="2CD56D89" w14:textId="77777777" w:rsidR="00A06972" w:rsidRDefault="00A06972" w:rsidP="00A06972"/>
        </w:tc>
        <w:tc>
          <w:tcPr>
            <w:tcW w:w="1710" w:type="dxa"/>
          </w:tcPr>
          <w:p w14:paraId="2CD56D8A" w14:textId="77777777" w:rsidR="00A06972" w:rsidRDefault="00A06972" w:rsidP="00A06972"/>
        </w:tc>
        <w:tc>
          <w:tcPr>
            <w:tcW w:w="1620" w:type="dxa"/>
          </w:tcPr>
          <w:p w14:paraId="2CD56D8B" w14:textId="77777777" w:rsidR="00A06972" w:rsidRDefault="00A06972" w:rsidP="00A06972"/>
        </w:tc>
        <w:tc>
          <w:tcPr>
            <w:tcW w:w="1260" w:type="dxa"/>
          </w:tcPr>
          <w:p w14:paraId="2CD56D8C" w14:textId="77777777" w:rsidR="00A06972" w:rsidRDefault="00A06972" w:rsidP="00A06972"/>
        </w:tc>
      </w:tr>
      <w:tr w:rsidR="0000126D" w14:paraId="2CD56D9B" w14:textId="77777777" w:rsidTr="000F5121">
        <w:trPr>
          <w:trHeight w:val="467"/>
        </w:trPr>
        <w:tc>
          <w:tcPr>
            <w:tcW w:w="4518" w:type="dxa"/>
          </w:tcPr>
          <w:p w14:paraId="2CD56D95" w14:textId="05708FF5" w:rsidR="0000126D" w:rsidRPr="00E60119" w:rsidRDefault="0000126D" w:rsidP="00E60119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A0299">
              <w:rPr>
                <w:b/>
                <w:bCs/>
                <w:color w:val="2E74B5" w:themeColor="accent1" w:themeShade="BF"/>
                <w:sz w:val="24"/>
                <w:szCs w:val="24"/>
              </w:rPr>
              <w:t>II</w:t>
            </w:r>
            <w:r w:rsidRPr="00E60119">
              <w:rPr>
                <w:bCs/>
                <w:color w:val="2E74B5" w:themeColor="accent1" w:themeShade="BF"/>
              </w:rPr>
              <w:t xml:space="preserve">. </w:t>
            </w:r>
            <w:r w:rsidRPr="00E60119"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>Craft, Structure, and Language Skills</w:t>
            </w:r>
            <w:r w:rsidR="002B24A0"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 xml:space="preserve"> (30%)</w:t>
            </w:r>
            <w:r w:rsidRPr="00E601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6" w:type="dxa"/>
          </w:tcPr>
          <w:p w14:paraId="2CD56D96" w14:textId="77777777" w:rsidR="0000126D" w:rsidRDefault="0000126D" w:rsidP="0000126D"/>
        </w:tc>
        <w:tc>
          <w:tcPr>
            <w:tcW w:w="2111" w:type="dxa"/>
          </w:tcPr>
          <w:p w14:paraId="2CD56D97" w14:textId="77777777" w:rsidR="0000126D" w:rsidRDefault="0000126D" w:rsidP="0000126D"/>
        </w:tc>
        <w:tc>
          <w:tcPr>
            <w:tcW w:w="1710" w:type="dxa"/>
          </w:tcPr>
          <w:p w14:paraId="2CD56D98" w14:textId="77777777" w:rsidR="0000126D" w:rsidRDefault="0000126D" w:rsidP="0000126D"/>
        </w:tc>
        <w:tc>
          <w:tcPr>
            <w:tcW w:w="1620" w:type="dxa"/>
          </w:tcPr>
          <w:p w14:paraId="2CD56D99" w14:textId="77777777" w:rsidR="0000126D" w:rsidRDefault="0000126D" w:rsidP="0000126D"/>
        </w:tc>
        <w:tc>
          <w:tcPr>
            <w:tcW w:w="1260" w:type="dxa"/>
          </w:tcPr>
          <w:p w14:paraId="2CD56D9A" w14:textId="77777777" w:rsidR="0000126D" w:rsidRDefault="0000126D" w:rsidP="0000126D"/>
        </w:tc>
      </w:tr>
      <w:tr w:rsidR="00E60119" w14:paraId="1CEC6CDB" w14:textId="77777777" w:rsidTr="000F5121">
        <w:trPr>
          <w:trHeight w:val="467"/>
        </w:trPr>
        <w:tc>
          <w:tcPr>
            <w:tcW w:w="4518" w:type="dxa"/>
          </w:tcPr>
          <w:p w14:paraId="05CFFE3B" w14:textId="4E1270CC" w:rsidR="00E60119" w:rsidRPr="00E60119" w:rsidRDefault="00E60119" w:rsidP="0000126D">
            <w:pPr>
              <w:pStyle w:val="Default"/>
              <w:rPr>
                <w:rStyle w:val="A8"/>
                <w:rFonts w:asciiTheme="minorHAnsi" w:hAnsiTheme="minorHAnsi" w:cstheme="minorHAnsi"/>
              </w:rPr>
            </w:pPr>
            <w:r w:rsidRPr="00E60119">
              <w:rPr>
                <w:rStyle w:val="A8"/>
                <w:rFonts w:asciiTheme="minorHAnsi" w:hAnsiTheme="minorHAnsi" w:cstheme="minorHAnsi"/>
              </w:rPr>
              <w:t xml:space="preserve">A. </w:t>
            </w:r>
            <w:r w:rsidRPr="00E601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Attitude and tone</w:t>
            </w:r>
          </w:p>
        </w:tc>
        <w:tc>
          <w:tcPr>
            <w:tcW w:w="1376" w:type="dxa"/>
          </w:tcPr>
          <w:p w14:paraId="1758D735" w14:textId="77777777" w:rsidR="00E60119" w:rsidRDefault="00E60119" w:rsidP="0000126D"/>
        </w:tc>
        <w:tc>
          <w:tcPr>
            <w:tcW w:w="2111" w:type="dxa"/>
          </w:tcPr>
          <w:p w14:paraId="4644C174" w14:textId="77777777" w:rsidR="00E60119" w:rsidRDefault="00E60119" w:rsidP="0000126D"/>
        </w:tc>
        <w:tc>
          <w:tcPr>
            <w:tcW w:w="1710" w:type="dxa"/>
          </w:tcPr>
          <w:p w14:paraId="56BE57A1" w14:textId="77777777" w:rsidR="00E60119" w:rsidRDefault="00E60119" w:rsidP="0000126D"/>
        </w:tc>
        <w:tc>
          <w:tcPr>
            <w:tcW w:w="1620" w:type="dxa"/>
          </w:tcPr>
          <w:p w14:paraId="5F34A92F" w14:textId="77777777" w:rsidR="00E60119" w:rsidRDefault="00E60119" w:rsidP="0000126D"/>
        </w:tc>
        <w:tc>
          <w:tcPr>
            <w:tcW w:w="1260" w:type="dxa"/>
          </w:tcPr>
          <w:p w14:paraId="024B46EC" w14:textId="77777777" w:rsidR="00E60119" w:rsidRDefault="00E60119" w:rsidP="0000126D"/>
        </w:tc>
      </w:tr>
      <w:tr w:rsidR="0000126D" w14:paraId="2CD56DA9" w14:textId="77777777" w:rsidTr="000F5121">
        <w:trPr>
          <w:trHeight w:val="467"/>
        </w:trPr>
        <w:tc>
          <w:tcPr>
            <w:tcW w:w="4518" w:type="dxa"/>
          </w:tcPr>
          <w:p w14:paraId="2CD56DA3" w14:textId="7E85E55C" w:rsidR="0000126D" w:rsidRPr="00CE6A03" w:rsidRDefault="0000126D" w:rsidP="0000126D">
            <w:pPr>
              <w:pStyle w:val="Defaul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6A03">
              <w:rPr>
                <w:rFonts w:asciiTheme="minorHAnsi" w:hAnsiTheme="minorHAnsi" w:cstheme="minorHAnsi"/>
                <w:sz w:val="22"/>
                <w:szCs w:val="22"/>
              </w:rPr>
              <w:t xml:space="preserve">Identify accurate descriptions of the author’s tone or attitude toward material discussed in a reading selection. </w:t>
            </w:r>
          </w:p>
        </w:tc>
        <w:tc>
          <w:tcPr>
            <w:tcW w:w="1376" w:type="dxa"/>
          </w:tcPr>
          <w:p w14:paraId="2CD56DA4" w14:textId="77777777" w:rsidR="0000126D" w:rsidRDefault="0000126D" w:rsidP="0000126D"/>
        </w:tc>
        <w:tc>
          <w:tcPr>
            <w:tcW w:w="2111" w:type="dxa"/>
          </w:tcPr>
          <w:p w14:paraId="2CD56DA5" w14:textId="77777777" w:rsidR="0000126D" w:rsidRDefault="0000126D" w:rsidP="0000126D"/>
        </w:tc>
        <w:tc>
          <w:tcPr>
            <w:tcW w:w="1710" w:type="dxa"/>
          </w:tcPr>
          <w:p w14:paraId="2CD56DA6" w14:textId="77777777" w:rsidR="0000126D" w:rsidRDefault="0000126D" w:rsidP="0000126D"/>
        </w:tc>
        <w:tc>
          <w:tcPr>
            <w:tcW w:w="1620" w:type="dxa"/>
          </w:tcPr>
          <w:p w14:paraId="2CD56DA7" w14:textId="77777777" w:rsidR="0000126D" w:rsidRDefault="0000126D" w:rsidP="0000126D"/>
        </w:tc>
        <w:tc>
          <w:tcPr>
            <w:tcW w:w="1260" w:type="dxa"/>
          </w:tcPr>
          <w:p w14:paraId="2CD56DA8" w14:textId="77777777" w:rsidR="0000126D" w:rsidRDefault="0000126D" w:rsidP="0000126D"/>
        </w:tc>
      </w:tr>
      <w:tr w:rsidR="0000126D" w14:paraId="2CD56DB0" w14:textId="77777777" w:rsidTr="000F5121">
        <w:trPr>
          <w:trHeight w:val="467"/>
        </w:trPr>
        <w:tc>
          <w:tcPr>
            <w:tcW w:w="4518" w:type="dxa"/>
          </w:tcPr>
          <w:p w14:paraId="2CD56DAA" w14:textId="5F1E2B02" w:rsidR="0000126D" w:rsidRPr="00CE6A03" w:rsidRDefault="0000126D" w:rsidP="0000126D">
            <w:pPr>
              <w:pStyle w:val="Defaul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6A03">
              <w:rPr>
                <w:rStyle w:val="A8"/>
                <w:rFonts w:asciiTheme="minorHAnsi" w:hAnsiTheme="minorHAnsi" w:cstheme="minorHAnsi"/>
              </w:rPr>
              <w:t xml:space="preserve">B. </w:t>
            </w:r>
            <w:r w:rsidRPr="00CE6A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Organization and structure </w:t>
            </w:r>
          </w:p>
        </w:tc>
        <w:tc>
          <w:tcPr>
            <w:tcW w:w="1376" w:type="dxa"/>
          </w:tcPr>
          <w:p w14:paraId="2CD56DAB" w14:textId="77777777" w:rsidR="0000126D" w:rsidRDefault="0000126D" w:rsidP="0000126D"/>
        </w:tc>
        <w:tc>
          <w:tcPr>
            <w:tcW w:w="2111" w:type="dxa"/>
          </w:tcPr>
          <w:p w14:paraId="2CD56DAC" w14:textId="77777777" w:rsidR="0000126D" w:rsidRDefault="0000126D" w:rsidP="0000126D"/>
        </w:tc>
        <w:tc>
          <w:tcPr>
            <w:tcW w:w="1710" w:type="dxa"/>
          </w:tcPr>
          <w:p w14:paraId="2CD56DAD" w14:textId="77777777" w:rsidR="0000126D" w:rsidRDefault="0000126D" w:rsidP="0000126D"/>
        </w:tc>
        <w:tc>
          <w:tcPr>
            <w:tcW w:w="1620" w:type="dxa"/>
          </w:tcPr>
          <w:p w14:paraId="2CD56DAE" w14:textId="77777777" w:rsidR="0000126D" w:rsidRDefault="0000126D" w:rsidP="0000126D"/>
        </w:tc>
        <w:tc>
          <w:tcPr>
            <w:tcW w:w="1260" w:type="dxa"/>
          </w:tcPr>
          <w:p w14:paraId="2CD56DAF" w14:textId="77777777" w:rsidR="0000126D" w:rsidRDefault="0000126D" w:rsidP="0000126D"/>
        </w:tc>
      </w:tr>
      <w:tr w:rsidR="00ED4A36" w14:paraId="097CC63F" w14:textId="77777777" w:rsidTr="000F5121">
        <w:trPr>
          <w:trHeight w:val="467"/>
        </w:trPr>
        <w:tc>
          <w:tcPr>
            <w:tcW w:w="4518" w:type="dxa"/>
          </w:tcPr>
          <w:p w14:paraId="143D4C07" w14:textId="6DAFC9E4" w:rsidR="00ED4A36" w:rsidRPr="00CE6A03" w:rsidRDefault="00211D5E" w:rsidP="0000126D">
            <w:pPr>
              <w:pStyle w:val="Default"/>
              <w:rPr>
                <w:rStyle w:val="A8"/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="00ED4A36" w:rsidRPr="00CE6A03">
              <w:rPr>
                <w:rFonts w:asciiTheme="minorHAnsi" w:hAnsiTheme="minorHAnsi" w:cstheme="minorHAnsi"/>
                <w:sz w:val="22"/>
                <w:szCs w:val="22"/>
              </w:rPr>
              <w:t>Identify key transition words and phrases in a reading selection and how they are used.</w:t>
            </w:r>
          </w:p>
        </w:tc>
        <w:tc>
          <w:tcPr>
            <w:tcW w:w="1376" w:type="dxa"/>
          </w:tcPr>
          <w:p w14:paraId="0E9A5521" w14:textId="77777777" w:rsidR="00ED4A36" w:rsidRDefault="00ED4A36" w:rsidP="0000126D"/>
        </w:tc>
        <w:tc>
          <w:tcPr>
            <w:tcW w:w="2111" w:type="dxa"/>
          </w:tcPr>
          <w:p w14:paraId="51C08963" w14:textId="77777777" w:rsidR="00ED4A36" w:rsidRDefault="00ED4A36" w:rsidP="0000126D"/>
        </w:tc>
        <w:tc>
          <w:tcPr>
            <w:tcW w:w="1710" w:type="dxa"/>
          </w:tcPr>
          <w:p w14:paraId="62636FDB" w14:textId="77777777" w:rsidR="00ED4A36" w:rsidRDefault="00ED4A36" w:rsidP="0000126D"/>
        </w:tc>
        <w:tc>
          <w:tcPr>
            <w:tcW w:w="1620" w:type="dxa"/>
          </w:tcPr>
          <w:p w14:paraId="1BC71D0C" w14:textId="77777777" w:rsidR="00ED4A36" w:rsidRDefault="00ED4A36" w:rsidP="0000126D"/>
        </w:tc>
        <w:tc>
          <w:tcPr>
            <w:tcW w:w="1260" w:type="dxa"/>
          </w:tcPr>
          <w:p w14:paraId="40B20BD5" w14:textId="77777777" w:rsidR="00ED4A36" w:rsidRDefault="00ED4A36" w:rsidP="0000126D"/>
        </w:tc>
      </w:tr>
      <w:tr w:rsidR="0000126D" w14:paraId="2CD56DB7" w14:textId="77777777" w:rsidTr="000F5121">
        <w:trPr>
          <w:trHeight w:val="467"/>
        </w:trPr>
        <w:tc>
          <w:tcPr>
            <w:tcW w:w="4518" w:type="dxa"/>
          </w:tcPr>
          <w:p w14:paraId="2CD56DB1" w14:textId="58E0C524" w:rsidR="0000126D" w:rsidRPr="00CE6A03" w:rsidRDefault="00211D5E" w:rsidP="000012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2. </w:t>
            </w:r>
            <w:r w:rsidR="0000126D" w:rsidRPr="00CE6A03">
              <w:rPr>
                <w:rFonts w:asciiTheme="minorHAnsi" w:hAnsiTheme="minorHAnsi" w:cstheme="minorHAnsi"/>
              </w:rPr>
              <w:t xml:space="preserve">Identify accurate descriptions of how a reading selection is organized in terms of </w:t>
            </w:r>
            <w:r w:rsidR="0000126D" w:rsidRPr="00CE6A03">
              <w:rPr>
                <w:rFonts w:asciiTheme="minorHAnsi" w:hAnsiTheme="minorHAnsi" w:cstheme="minorHAnsi"/>
              </w:rPr>
              <w:lastRenderedPageBreak/>
              <w:t xml:space="preserve">cause/effect, compare/contrast, problem/solution, etc. </w:t>
            </w:r>
          </w:p>
        </w:tc>
        <w:tc>
          <w:tcPr>
            <w:tcW w:w="1376" w:type="dxa"/>
          </w:tcPr>
          <w:p w14:paraId="2CD56DB2" w14:textId="77777777" w:rsidR="0000126D" w:rsidRDefault="0000126D" w:rsidP="0000126D"/>
        </w:tc>
        <w:tc>
          <w:tcPr>
            <w:tcW w:w="2111" w:type="dxa"/>
          </w:tcPr>
          <w:p w14:paraId="2CD56DB3" w14:textId="77777777" w:rsidR="0000126D" w:rsidRDefault="0000126D" w:rsidP="0000126D"/>
        </w:tc>
        <w:tc>
          <w:tcPr>
            <w:tcW w:w="1710" w:type="dxa"/>
          </w:tcPr>
          <w:p w14:paraId="2CD56DB4" w14:textId="77777777" w:rsidR="0000126D" w:rsidRDefault="0000126D" w:rsidP="0000126D"/>
        </w:tc>
        <w:tc>
          <w:tcPr>
            <w:tcW w:w="1620" w:type="dxa"/>
          </w:tcPr>
          <w:p w14:paraId="2CD56DB5" w14:textId="77777777" w:rsidR="0000126D" w:rsidRDefault="0000126D" w:rsidP="0000126D"/>
        </w:tc>
        <w:tc>
          <w:tcPr>
            <w:tcW w:w="1260" w:type="dxa"/>
          </w:tcPr>
          <w:p w14:paraId="2CD56DB6" w14:textId="77777777" w:rsidR="0000126D" w:rsidRDefault="0000126D" w:rsidP="0000126D"/>
        </w:tc>
      </w:tr>
      <w:tr w:rsidR="0000126D" w14:paraId="2CD56DBE" w14:textId="77777777" w:rsidTr="000F5121">
        <w:trPr>
          <w:trHeight w:val="467"/>
        </w:trPr>
        <w:tc>
          <w:tcPr>
            <w:tcW w:w="4518" w:type="dxa"/>
          </w:tcPr>
          <w:p w14:paraId="2CD56DB8" w14:textId="64E8C7E6" w:rsidR="0000126D" w:rsidRPr="00CE6A03" w:rsidRDefault="00211D5E" w:rsidP="0000126D">
            <w:pPr>
              <w:pStyle w:val="Defaul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r w:rsidR="0000126D" w:rsidRPr="00CE6A03">
              <w:rPr>
                <w:rFonts w:asciiTheme="minorHAnsi" w:hAnsiTheme="minorHAnsi" w:cstheme="minorHAnsi"/>
                <w:sz w:val="22"/>
                <w:szCs w:val="22"/>
              </w:rPr>
              <w:t xml:space="preserve">Identify the role that an idea, reference, or piece of information plays in an author’s discussion or argument. </w:t>
            </w:r>
          </w:p>
        </w:tc>
        <w:tc>
          <w:tcPr>
            <w:tcW w:w="1376" w:type="dxa"/>
          </w:tcPr>
          <w:p w14:paraId="2CD56DB9" w14:textId="77777777" w:rsidR="0000126D" w:rsidRDefault="0000126D" w:rsidP="0000126D"/>
        </w:tc>
        <w:tc>
          <w:tcPr>
            <w:tcW w:w="2111" w:type="dxa"/>
          </w:tcPr>
          <w:p w14:paraId="2CD56DBA" w14:textId="77777777" w:rsidR="0000126D" w:rsidRDefault="0000126D" w:rsidP="0000126D"/>
        </w:tc>
        <w:tc>
          <w:tcPr>
            <w:tcW w:w="1710" w:type="dxa"/>
          </w:tcPr>
          <w:p w14:paraId="2CD56DBB" w14:textId="77777777" w:rsidR="0000126D" w:rsidRDefault="0000126D" w:rsidP="0000126D"/>
        </w:tc>
        <w:tc>
          <w:tcPr>
            <w:tcW w:w="1620" w:type="dxa"/>
          </w:tcPr>
          <w:p w14:paraId="2CD56DBC" w14:textId="77777777" w:rsidR="0000126D" w:rsidRDefault="0000126D" w:rsidP="0000126D"/>
        </w:tc>
        <w:tc>
          <w:tcPr>
            <w:tcW w:w="1260" w:type="dxa"/>
          </w:tcPr>
          <w:p w14:paraId="2CD56DBD" w14:textId="77777777" w:rsidR="0000126D" w:rsidRDefault="0000126D" w:rsidP="0000126D"/>
        </w:tc>
      </w:tr>
      <w:tr w:rsidR="0000126D" w14:paraId="2CD56DCC" w14:textId="77777777" w:rsidTr="000F5121">
        <w:trPr>
          <w:trHeight w:val="467"/>
        </w:trPr>
        <w:tc>
          <w:tcPr>
            <w:tcW w:w="4518" w:type="dxa"/>
          </w:tcPr>
          <w:p w14:paraId="2CD56DC6" w14:textId="456246AF" w:rsidR="0000126D" w:rsidRPr="00CE6A03" w:rsidRDefault="0000126D" w:rsidP="0000126D">
            <w:pPr>
              <w:pStyle w:val="Defaul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6A03">
              <w:rPr>
                <w:rStyle w:val="A8"/>
                <w:rFonts w:asciiTheme="minorHAnsi" w:hAnsiTheme="minorHAnsi" w:cstheme="minorHAnsi"/>
              </w:rPr>
              <w:t xml:space="preserve">C. </w:t>
            </w:r>
            <w:r w:rsidRPr="00CE6A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Meanings of words </w:t>
            </w:r>
          </w:p>
        </w:tc>
        <w:tc>
          <w:tcPr>
            <w:tcW w:w="1376" w:type="dxa"/>
          </w:tcPr>
          <w:p w14:paraId="2CD56DC7" w14:textId="77777777" w:rsidR="0000126D" w:rsidRDefault="0000126D" w:rsidP="0000126D"/>
        </w:tc>
        <w:tc>
          <w:tcPr>
            <w:tcW w:w="2111" w:type="dxa"/>
          </w:tcPr>
          <w:p w14:paraId="2CD56DC8" w14:textId="77777777" w:rsidR="0000126D" w:rsidRDefault="0000126D" w:rsidP="0000126D"/>
        </w:tc>
        <w:tc>
          <w:tcPr>
            <w:tcW w:w="1710" w:type="dxa"/>
          </w:tcPr>
          <w:p w14:paraId="2CD56DC9" w14:textId="77777777" w:rsidR="0000126D" w:rsidRDefault="0000126D" w:rsidP="0000126D"/>
        </w:tc>
        <w:tc>
          <w:tcPr>
            <w:tcW w:w="1620" w:type="dxa"/>
          </w:tcPr>
          <w:p w14:paraId="2CD56DCA" w14:textId="77777777" w:rsidR="0000126D" w:rsidRDefault="0000126D" w:rsidP="0000126D"/>
        </w:tc>
        <w:tc>
          <w:tcPr>
            <w:tcW w:w="1260" w:type="dxa"/>
          </w:tcPr>
          <w:p w14:paraId="2CD56DCB" w14:textId="77777777" w:rsidR="0000126D" w:rsidRDefault="0000126D" w:rsidP="0000126D"/>
        </w:tc>
      </w:tr>
      <w:tr w:rsidR="0000126D" w14:paraId="2CD56DDA" w14:textId="77777777" w:rsidTr="000F5121">
        <w:trPr>
          <w:trHeight w:val="467"/>
        </w:trPr>
        <w:tc>
          <w:tcPr>
            <w:tcW w:w="4518" w:type="dxa"/>
          </w:tcPr>
          <w:p w14:paraId="2CD56DD4" w14:textId="663E768D" w:rsidR="0000126D" w:rsidRPr="00CE6A03" w:rsidRDefault="0000126D" w:rsidP="000012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6A03">
              <w:rPr>
                <w:rFonts w:asciiTheme="minorHAnsi" w:hAnsiTheme="minorHAnsi" w:cstheme="minorHAnsi"/>
                <w:color w:val="000000"/>
              </w:rPr>
              <w:t xml:space="preserve">Identify the meanings of words as they are used in the context of a reading selection. </w:t>
            </w:r>
          </w:p>
        </w:tc>
        <w:tc>
          <w:tcPr>
            <w:tcW w:w="1376" w:type="dxa"/>
          </w:tcPr>
          <w:p w14:paraId="2CD56DD5" w14:textId="77777777" w:rsidR="0000126D" w:rsidRDefault="0000126D" w:rsidP="0000126D"/>
        </w:tc>
        <w:tc>
          <w:tcPr>
            <w:tcW w:w="2111" w:type="dxa"/>
          </w:tcPr>
          <w:p w14:paraId="2CD56DD6" w14:textId="77777777" w:rsidR="0000126D" w:rsidRDefault="0000126D" w:rsidP="0000126D"/>
        </w:tc>
        <w:tc>
          <w:tcPr>
            <w:tcW w:w="1710" w:type="dxa"/>
          </w:tcPr>
          <w:p w14:paraId="2CD56DD7" w14:textId="77777777" w:rsidR="0000126D" w:rsidRDefault="0000126D" w:rsidP="0000126D"/>
        </w:tc>
        <w:tc>
          <w:tcPr>
            <w:tcW w:w="1620" w:type="dxa"/>
          </w:tcPr>
          <w:p w14:paraId="2CD56DD8" w14:textId="77777777" w:rsidR="0000126D" w:rsidRDefault="0000126D" w:rsidP="0000126D"/>
        </w:tc>
        <w:tc>
          <w:tcPr>
            <w:tcW w:w="1260" w:type="dxa"/>
          </w:tcPr>
          <w:p w14:paraId="2CD56DD9" w14:textId="77777777" w:rsidR="0000126D" w:rsidRDefault="0000126D" w:rsidP="0000126D"/>
        </w:tc>
      </w:tr>
      <w:tr w:rsidR="0000126D" w14:paraId="2CD56DE1" w14:textId="77777777" w:rsidTr="000F5121">
        <w:trPr>
          <w:trHeight w:val="467"/>
        </w:trPr>
        <w:tc>
          <w:tcPr>
            <w:tcW w:w="4518" w:type="dxa"/>
          </w:tcPr>
          <w:p w14:paraId="2CD56DDB" w14:textId="0556DAF0" w:rsidR="0000126D" w:rsidRPr="00CE6A03" w:rsidRDefault="0000126D" w:rsidP="0000126D">
            <w:pPr>
              <w:pStyle w:val="Defaul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6A03">
              <w:rPr>
                <w:rStyle w:val="A8"/>
                <w:rFonts w:asciiTheme="minorHAnsi" w:hAnsiTheme="minorHAnsi" w:cstheme="minorHAnsi"/>
              </w:rPr>
              <w:t xml:space="preserve">D. </w:t>
            </w:r>
            <w:r w:rsidRPr="00CE6A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Fact or opinion </w:t>
            </w:r>
          </w:p>
        </w:tc>
        <w:tc>
          <w:tcPr>
            <w:tcW w:w="1376" w:type="dxa"/>
          </w:tcPr>
          <w:p w14:paraId="2CD56DDC" w14:textId="77777777" w:rsidR="0000126D" w:rsidRDefault="0000126D" w:rsidP="0000126D"/>
        </w:tc>
        <w:tc>
          <w:tcPr>
            <w:tcW w:w="2111" w:type="dxa"/>
          </w:tcPr>
          <w:p w14:paraId="2CD56DDD" w14:textId="77777777" w:rsidR="0000126D" w:rsidRDefault="0000126D" w:rsidP="0000126D"/>
        </w:tc>
        <w:tc>
          <w:tcPr>
            <w:tcW w:w="1710" w:type="dxa"/>
          </w:tcPr>
          <w:p w14:paraId="2CD56DDE" w14:textId="77777777" w:rsidR="0000126D" w:rsidRDefault="0000126D" w:rsidP="0000126D"/>
        </w:tc>
        <w:tc>
          <w:tcPr>
            <w:tcW w:w="1620" w:type="dxa"/>
          </w:tcPr>
          <w:p w14:paraId="2CD56DDF" w14:textId="77777777" w:rsidR="0000126D" w:rsidRDefault="0000126D" w:rsidP="0000126D"/>
        </w:tc>
        <w:tc>
          <w:tcPr>
            <w:tcW w:w="1260" w:type="dxa"/>
          </w:tcPr>
          <w:p w14:paraId="2CD56DE0" w14:textId="77777777" w:rsidR="0000126D" w:rsidRDefault="0000126D" w:rsidP="0000126D"/>
        </w:tc>
      </w:tr>
      <w:tr w:rsidR="0000126D" w14:paraId="2CD56DEF" w14:textId="77777777" w:rsidTr="000F5121">
        <w:trPr>
          <w:trHeight w:val="467"/>
        </w:trPr>
        <w:tc>
          <w:tcPr>
            <w:tcW w:w="4518" w:type="dxa"/>
          </w:tcPr>
          <w:p w14:paraId="2CD56DE9" w14:textId="7019E940" w:rsidR="0000126D" w:rsidRPr="00CE6A03" w:rsidRDefault="0000126D" w:rsidP="0000126D">
            <w:pPr>
              <w:pStyle w:val="Defaul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6A03">
              <w:rPr>
                <w:rFonts w:asciiTheme="minorHAnsi" w:hAnsiTheme="minorHAnsi" w:cstheme="minorHAnsi"/>
                <w:sz w:val="22"/>
                <w:szCs w:val="22"/>
              </w:rPr>
              <w:t xml:space="preserve">Determine whether information presented in a reading selection is presented as fact or opinion. </w:t>
            </w:r>
          </w:p>
        </w:tc>
        <w:tc>
          <w:tcPr>
            <w:tcW w:w="1376" w:type="dxa"/>
          </w:tcPr>
          <w:p w14:paraId="2CD56DEA" w14:textId="77777777" w:rsidR="0000126D" w:rsidRDefault="0000126D" w:rsidP="0000126D"/>
        </w:tc>
        <w:tc>
          <w:tcPr>
            <w:tcW w:w="2111" w:type="dxa"/>
          </w:tcPr>
          <w:p w14:paraId="2CD56DEB" w14:textId="77777777" w:rsidR="0000126D" w:rsidRDefault="0000126D" w:rsidP="0000126D"/>
        </w:tc>
        <w:tc>
          <w:tcPr>
            <w:tcW w:w="1710" w:type="dxa"/>
          </w:tcPr>
          <w:p w14:paraId="2CD56DEC" w14:textId="77777777" w:rsidR="0000126D" w:rsidRDefault="0000126D" w:rsidP="0000126D"/>
        </w:tc>
        <w:tc>
          <w:tcPr>
            <w:tcW w:w="1620" w:type="dxa"/>
          </w:tcPr>
          <w:p w14:paraId="2CD56DED" w14:textId="77777777" w:rsidR="0000126D" w:rsidRDefault="0000126D" w:rsidP="0000126D"/>
        </w:tc>
        <w:tc>
          <w:tcPr>
            <w:tcW w:w="1260" w:type="dxa"/>
          </w:tcPr>
          <w:p w14:paraId="2CD56DEE" w14:textId="77777777" w:rsidR="0000126D" w:rsidRDefault="0000126D" w:rsidP="0000126D"/>
        </w:tc>
      </w:tr>
      <w:tr w:rsidR="00E4266E" w14:paraId="2CD56E04" w14:textId="77777777" w:rsidTr="000F5121">
        <w:trPr>
          <w:trHeight w:val="467"/>
        </w:trPr>
        <w:tc>
          <w:tcPr>
            <w:tcW w:w="4518" w:type="dxa"/>
          </w:tcPr>
          <w:p w14:paraId="2CD56DFE" w14:textId="7D699056" w:rsidR="00E4266E" w:rsidRPr="00AA0299" w:rsidRDefault="00E4266E" w:rsidP="00AA0299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A0299">
              <w:rPr>
                <w:b/>
                <w:bCs/>
                <w:color w:val="2E74B5" w:themeColor="accent1" w:themeShade="BF"/>
                <w:sz w:val="24"/>
                <w:szCs w:val="24"/>
              </w:rPr>
              <w:t>III</w:t>
            </w:r>
            <w:r w:rsidRPr="00AA0299">
              <w:rPr>
                <w:bCs/>
                <w:color w:val="2E74B5" w:themeColor="accent1" w:themeShade="BF"/>
              </w:rPr>
              <w:t xml:space="preserve">. </w:t>
            </w:r>
            <w:r w:rsidRPr="00AA0299"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>Integration of Knowledge and Ideas</w:t>
            </w:r>
            <w:r w:rsidR="00BB03B9"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 xml:space="preserve"> (35%)</w:t>
            </w:r>
            <w:r w:rsidRPr="00AA02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6" w:type="dxa"/>
          </w:tcPr>
          <w:p w14:paraId="2CD56DFF" w14:textId="77777777" w:rsidR="00E4266E" w:rsidRDefault="00E4266E" w:rsidP="00E4266E"/>
        </w:tc>
        <w:tc>
          <w:tcPr>
            <w:tcW w:w="2111" w:type="dxa"/>
          </w:tcPr>
          <w:p w14:paraId="2CD56E00" w14:textId="77777777" w:rsidR="00E4266E" w:rsidRDefault="00E4266E" w:rsidP="00E4266E"/>
        </w:tc>
        <w:tc>
          <w:tcPr>
            <w:tcW w:w="1710" w:type="dxa"/>
          </w:tcPr>
          <w:p w14:paraId="2CD56E01" w14:textId="77777777" w:rsidR="00E4266E" w:rsidRDefault="00E4266E" w:rsidP="00E4266E"/>
        </w:tc>
        <w:tc>
          <w:tcPr>
            <w:tcW w:w="1620" w:type="dxa"/>
          </w:tcPr>
          <w:p w14:paraId="2CD56E02" w14:textId="77777777" w:rsidR="00E4266E" w:rsidRDefault="00E4266E" w:rsidP="00E4266E"/>
        </w:tc>
        <w:tc>
          <w:tcPr>
            <w:tcW w:w="1260" w:type="dxa"/>
          </w:tcPr>
          <w:p w14:paraId="2CD56E03" w14:textId="77777777" w:rsidR="00E4266E" w:rsidRDefault="00E4266E" w:rsidP="00E4266E"/>
        </w:tc>
      </w:tr>
      <w:tr w:rsidR="00FC758D" w14:paraId="31FB2C99" w14:textId="77777777" w:rsidTr="000F5121">
        <w:trPr>
          <w:trHeight w:val="467"/>
        </w:trPr>
        <w:tc>
          <w:tcPr>
            <w:tcW w:w="4518" w:type="dxa"/>
          </w:tcPr>
          <w:p w14:paraId="3FF3EE44" w14:textId="042851EA" w:rsidR="00FC758D" w:rsidRPr="00CE6A03" w:rsidRDefault="00FC758D" w:rsidP="00E4266E">
            <w:pPr>
              <w:pStyle w:val="Default"/>
              <w:rPr>
                <w:rStyle w:val="A8"/>
                <w:rFonts w:asciiTheme="minorHAnsi" w:hAnsiTheme="minorHAnsi" w:cstheme="minorHAnsi"/>
              </w:rPr>
            </w:pPr>
            <w:r w:rsidRPr="00CE6A03">
              <w:rPr>
                <w:rStyle w:val="A8"/>
                <w:rFonts w:asciiTheme="minorHAnsi" w:hAnsiTheme="minorHAnsi" w:cstheme="minorHAnsi"/>
              </w:rPr>
              <w:t xml:space="preserve">A. </w:t>
            </w:r>
            <w:r w:rsidRPr="00CE6A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Diverse media and formats</w:t>
            </w:r>
          </w:p>
        </w:tc>
        <w:tc>
          <w:tcPr>
            <w:tcW w:w="1376" w:type="dxa"/>
          </w:tcPr>
          <w:p w14:paraId="0C087934" w14:textId="77777777" w:rsidR="00FC758D" w:rsidRDefault="00FC758D" w:rsidP="00E4266E"/>
        </w:tc>
        <w:tc>
          <w:tcPr>
            <w:tcW w:w="2111" w:type="dxa"/>
          </w:tcPr>
          <w:p w14:paraId="3C1E72D8" w14:textId="77777777" w:rsidR="00FC758D" w:rsidRDefault="00FC758D" w:rsidP="00E4266E"/>
        </w:tc>
        <w:tc>
          <w:tcPr>
            <w:tcW w:w="1710" w:type="dxa"/>
          </w:tcPr>
          <w:p w14:paraId="77288FB9" w14:textId="77777777" w:rsidR="00FC758D" w:rsidRDefault="00FC758D" w:rsidP="00E4266E"/>
        </w:tc>
        <w:tc>
          <w:tcPr>
            <w:tcW w:w="1620" w:type="dxa"/>
          </w:tcPr>
          <w:p w14:paraId="6A1EA271" w14:textId="77777777" w:rsidR="00FC758D" w:rsidRDefault="00FC758D" w:rsidP="00E4266E"/>
        </w:tc>
        <w:tc>
          <w:tcPr>
            <w:tcW w:w="1260" w:type="dxa"/>
          </w:tcPr>
          <w:p w14:paraId="344ABB2B" w14:textId="77777777" w:rsidR="00FC758D" w:rsidRDefault="00FC758D" w:rsidP="00E4266E"/>
        </w:tc>
      </w:tr>
      <w:tr w:rsidR="00E4266E" w14:paraId="2CD56E12" w14:textId="77777777" w:rsidTr="000F5121">
        <w:trPr>
          <w:trHeight w:val="467"/>
        </w:trPr>
        <w:tc>
          <w:tcPr>
            <w:tcW w:w="4518" w:type="dxa"/>
          </w:tcPr>
          <w:p w14:paraId="2CD56E0C" w14:textId="7C0E8E86" w:rsidR="00E4266E" w:rsidRPr="00CE6A03" w:rsidRDefault="00E4266E" w:rsidP="00E4266E">
            <w:pPr>
              <w:pStyle w:val="Defaul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6A03">
              <w:rPr>
                <w:rFonts w:asciiTheme="minorHAnsi" w:hAnsiTheme="minorHAnsi" w:cstheme="minorHAnsi"/>
                <w:sz w:val="22"/>
                <w:szCs w:val="22"/>
              </w:rPr>
              <w:t xml:space="preserve">Identify accurate interpretations of texts that include visual representations. </w:t>
            </w:r>
          </w:p>
        </w:tc>
        <w:tc>
          <w:tcPr>
            <w:tcW w:w="1376" w:type="dxa"/>
          </w:tcPr>
          <w:p w14:paraId="2CD56E0D" w14:textId="77777777" w:rsidR="00E4266E" w:rsidRDefault="00E4266E" w:rsidP="00E4266E"/>
        </w:tc>
        <w:tc>
          <w:tcPr>
            <w:tcW w:w="2111" w:type="dxa"/>
          </w:tcPr>
          <w:p w14:paraId="2CD56E0E" w14:textId="77777777" w:rsidR="00E4266E" w:rsidRDefault="00E4266E" w:rsidP="00E4266E"/>
        </w:tc>
        <w:tc>
          <w:tcPr>
            <w:tcW w:w="1710" w:type="dxa"/>
          </w:tcPr>
          <w:p w14:paraId="2CD56E0F" w14:textId="77777777" w:rsidR="00E4266E" w:rsidRDefault="00E4266E" w:rsidP="00E4266E"/>
        </w:tc>
        <w:tc>
          <w:tcPr>
            <w:tcW w:w="1620" w:type="dxa"/>
          </w:tcPr>
          <w:p w14:paraId="2CD56E10" w14:textId="77777777" w:rsidR="00E4266E" w:rsidRDefault="00E4266E" w:rsidP="00E4266E"/>
        </w:tc>
        <w:tc>
          <w:tcPr>
            <w:tcW w:w="1260" w:type="dxa"/>
          </w:tcPr>
          <w:p w14:paraId="2CD56E11" w14:textId="77777777" w:rsidR="00E4266E" w:rsidRDefault="00E4266E" w:rsidP="00E4266E"/>
        </w:tc>
      </w:tr>
      <w:tr w:rsidR="00E4266E" w14:paraId="2CD56E1A" w14:textId="77777777" w:rsidTr="000F5121">
        <w:trPr>
          <w:trHeight w:val="467"/>
        </w:trPr>
        <w:tc>
          <w:tcPr>
            <w:tcW w:w="4518" w:type="dxa"/>
          </w:tcPr>
          <w:p w14:paraId="2CD56E14" w14:textId="11207BD0" w:rsidR="00E4266E" w:rsidRPr="00CE6A03" w:rsidRDefault="00E4266E" w:rsidP="00E4266E">
            <w:pPr>
              <w:pStyle w:val="Defaul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6A03">
              <w:rPr>
                <w:rStyle w:val="A8"/>
                <w:rFonts w:asciiTheme="minorHAnsi" w:hAnsiTheme="minorHAnsi" w:cstheme="minorHAnsi"/>
              </w:rPr>
              <w:t xml:space="preserve">B. </w:t>
            </w:r>
            <w:r w:rsidRPr="00CE6A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Evaluation of arguments </w:t>
            </w:r>
          </w:p>
        </w:tc>
        <w:tc>
          <w:tcPr>
            <w:tcW w:w="1376" w:type="dxa"/>
          </w:tcPr>
          <w:p w14:paraId="2CD56E15" w14:textId="77777777" w:rsidR="00E4266E" w:rsidRDefault="00E4266E" w:rsidP="00E4266E"/>
        </w:tc>
        <w:tc>
          <w:tcPr>
            <w:tcW w:w="2111" w:type="dxa"/>
          </w:tcPr>
          <w:p w14:paraId="2CD56E16" w14:textId="77777777" w:rsidR="00E4266E" w:rsidRDefault="00E4266E" w:rsidP="00E4266E"/>
        </w:tc>
        <w:tc>
          <w:tcPr>
            <w:tcW w:w="1710" w:type="dxa"/>
          </w:tcPr>
          <w:p w14:paraId="2CD56E17" w14:textId="77777777" w:rsidR="00E4266E" w:rsidRDefault="00E4266E" w:rsidP="00E4266E"/>
        </w:tc>
        <w:tc>
          <w:tcPr>
            <w:tcW w:w="1620" w:type="dxa"/>
          </w:tcPr>
          <w:p w14:paraId="2CD56E18" w14:textId="77777777" w:rsidR="00E4266E" w:rsidRDefault="00E4266E" w:rsidP="00E4266E"/>
        </w:tc>
        <w:tc>
          <w:tcPr>
            <w:tcW w:w="1260" w:type="dxa"/>
          </w:tcPr>
          <w:p w14:paraId="2CD56E19" w14:textId="77777777" w:rsidR="00E4266E" w:rsidRDefault="00E4266E" w:rsidP="00E4266E"/>
        </w:tc>
      </w:tr>
      <w:tr w:rsidR="00FC758D" w14:paraId="53B04184" w14:textId="77777777" w:rsidTr="000F5121">
        <w:trPr>
          <w:trHeight w:val="467"/>
        </w:trPr>
        <w:tc>
          <w:tcPr>
            <w:tcW w:w="4518" w:type="dxa"/>
          </w:tcPr>
          <w:p w14:paraId="4B79F197" w14:textId="11276519" w:rsidR="00FC758D" w:rsidRPr="00CE6A03" w:rsidRDefault="0055598E" w:rsidP="00E4266E">
            <w:pPr>
              <w:pStyle w:val="Default"/>
              <w:rPr>
                <w:rStyle w:val="A8"/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="00FC758D" w:rsidRPr="00CE6A03">
              <w:rPr>
                <w:rFonts w:asciiTheme="minorHAnsi" w:hAnsiTheme="minorHAnsi" w:cstheme="minorHAnsi"/>
                <w:sz w:val="22"/>
                <w:szCs w:val="22"/>
              </w:rPr>
              <w:t>Identify the relationships among ideas presented in a reading selection.</w:t>
            </w:r>
          </w:p>
        </w:tc>
        <w:tc>
          <w:tcPr>
            <w:tcW w:w="1376" w:type="dxa"/>
          </w:tcPr>
          <w:p w14:paraId="2035FD82" w14:textId="77777777" w:rsidR="00FC758D" w:rsidRDefault="00FC758D" w:rsidP="00E4266E"/>
        </w:tc>
        <w:tc>
          <w:tcPr>
            <w:tcW w:w="2111" w:type="dxa"/>
          </w:tcPr>
          <w:p w14:paraId="524B1AEC" w14:textId="77777777" w:rsidR="00FC758D" w:rsidRDefault="00FC758D" w:rsidP="00E4266E"/>
        </w:tc>
        <w:tc>
          <w:tcPr>
            <w:tcW w:w="1710" w:type="dxa"/>
          </w:tcPr>
          <w:p w14:paraId="2654C081" w14:textId="77777777" w:rsidR="00FC758D" w:rsidRDefault="00FC758D" w:rsidP="00E4266E"/>
        </w:tc>
        <w:tc>
          <w:tcPr>
            <w:tcW w:w="1620" w:type="dxa"/>
          </w:tcPr>
          <w:p w14:paraId="1C69D681" w14:textId="77777777" w:rsidR="00FC758D" w:rsidRDefault="00FC758D" w:rsidP="00E4266E"/>
        </w:tc>
        <w:tc>
          <w:tcPr>
            <w:tcW w:w="1260" w:type="dxa"/>
          </w:tcPr>
          <w:p w14:paraId="2356CAD6" w14:textId="77777777" w:rsidR="00FC758D" w:rsidRDefault="00FC758D" w:rsidP="00E4266E"/>
        </w:tc>
      </w:tr>
      <w:tr w:rsidR="00E4266E" w14:paraId="2CD56E21" w14:textId="77777777" w:rsidTr="000F5121">
        <w:trPr>
          <w:trHeight w:val="467"/>
        </w:trPr>
        <w:tc>
          <w:tcPr>
            <w:tcW w:w="4518" w:type="dxa"/>
          </w:tcPr>
          <w:p w14:paraId="2CD56E1B" w14:textId="69C59550" w:rsidR="00E4266E" w:rsidRPr="00CE6A03" w:rsidRDefault="0055598E" w:rsidP="00E4266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2. </w:t>
            </w:r>
            <w:r w:rsidR="00E4266E" w:rsidRPr="00CE6A03">
              <w:rPr>
                <w:rFonts w:asciiTheme="minorHAnsi" w:hAnsiTheme="minorHAnsi" w:cstheme="minorHAnsi"/>
              </w:rPr>
              <w:t xml:space="preserve">Determine whether evidence strengthens, weakens, or is relevant to the arguments in a reading selection. </w:t>
            </w:r>
          </w:p>
        </w:tc>
        <w:tc>
          <w:tcPr>
            <w:tcW w:w="1376" w:type="dxa"/>
          </w:tcPr>
          <w:p w14:paraId="2CD56E1C" w14:textId="77777777" w:rsidR="00E4266E" w:rsidRDefault="00E4266E" w:rsidP="00E4266E"/>
        </w:tc>
        <w:tc>
          <w:tcPr>
            <w:tcW w:w="2111" w:type="dxa"/>
          </w:tcPr>
          <w:p w14:paraId="2CD56E1D" w14:textId="77777777" w:rsidR="00E4266E" w:rsidRDefault="00E4266E" w:rsidP="00E4266E"/>
        </w:tc>
        <w:tc>
          <w:tcPr>
            <w:tcW w:w="1710" w:type="dxa"/>
          </w:tcPr>
          <w:p w14:paraId="2CD56E1E" w14:textId="77777777" w:rsidR="00E4266E" w:rsidRDefault="00E4266E" w:rsidP="00E4266E"/>
        </w:tc>
        <w:tc>
          <w:tcPr>
            <w:tcW w:w="1620" w:type="dxa"/>
          </w:tcPr>
          <w:p w14:paraId="2CD56E1F" w14:textId="77777777" w:rsidR="00E4266E" w:rsidRDefault="00E4266E" w:rsidP="00E4266E"/>
        </w:tc>
        <w:tc>
          <w:tcPr>
            <w:tcW w:w="1260" w:type="dxa"/>
          </w:tcPr>
          <w:p w14:paraId="2CD56E20" w14:textId="77777777" w:rsidR="00E4266E" w:rsidRDefault="00E4266E" w:rsidP="00E4266E"/>
        </w:tc>
      </w:tr>
      <w:tr w:rsidR="00E4266E" w14:paraId="2CD56E28" w14:textId="77777777" w:rsidTr="000F5121">
        <w:trPr>
          <w:trHeight w:val="467"/>
        </w:trPr>
        <w:tc>
          <w:tcPr>
            <w:tcW w:w="4518" w:type="dxa"/>
          </w:tcPr>
          <w:p w14:paraId="2CD56E22" w14:textId="23B7A992" w:rsidR="00E4266E" w:rsidRPr="00CE6A03" w:rsidRDefault="0055598E" w:rsidP="00E4266E">
            <w:pPr>
              <w:pStyle w:val="Defaul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r w:rsidR="00E4266E" w:rsidRPr="00CE6A03">
              <w:rPr>
                <w:rFonts w:asciiTheme="minorHAnsi" w:hAnsiTheme="minorHAnsi" w:cstheme="minorHAnsi"/>
                <w:sz w:val="22"/>
                <w:szCs w:val="22"/>
              </w:rPr>
              <w:t xml:space="preserve">Determine the assumptions on which an argument or conclusion is based. </w:t>
            </w:r>
          </w:p>
        </w:tc>
        <w:tc>
          <w:tcPr>
            <w:tcW w:w="1376" w:type="dxa"/>
          </w:tcPr>
          <w:p w14:paraId="2CD56E23" w14:textId="77777777" w:rsidR="00E4266E" w:rsidRDefault="00E4266E" w:rsidP="00E4266E"/>
        </w:tc>
        <w:tc>
          <w:tcPr>
            <w:tcW w:w="2111" w:type="dxa"/>
          </w:tcPr>
          <w:p w14:paraId="2CD56E24" w14:textId="77777777" w:rsidR="00E4266E" w:rsidRDefault="00E4266E" w:rsidP="00E4266E"/>
        </w:tc>
        <w:tc>
          <w:tcPr>
            <w:tcW w:w="1710" w:type="dxa"/>
          </w:tcPr>
          <w:p w14:paraId="2CD56E25" w14:textId="77777777" w:rsidR="00E4266E" w:rsidRDefault="00E4266E" w:rsidP="00E4266E"/>
        </w:tc>
        <w:tc>
          <w:tcPr>
            <w:tcW w:w="1620" w:type="dxa"/>
          </w:tcPr>
          <w:p w14:paraId="2CD56E26" w14:textId="77777777" w:rsidR="00E4266E" w:rsidRDefault="00E4266E" w:rsidP="00E4266E"/>
        </w:tc>
        <w:tc>
          <w:tcPr>
            <w:tcW w:w="1260" w:type="dxa"/>
          </w:tcPr>
          <w:p w14:paraId="2CD56E27" w14:textId="77777777" w:rsidR="00E4266E" w:rsidRDefault="00E4266E" w:rsidP="00E4266E"/>
        </w:tc>
      </w:tr>
      <w:tr w:rsidR="00E4266E" w14:paraId="2CD56E2F" w14:textId="77777777" w:rsidTr="000F5121">
        <w:trPr>
          <w:trHeight w:val="467"/>
        </w:trPr>
        <w:tc>
          <w:tcPr>
            <w:tcW w:w="4518" w:type="dxa"/>
          </w:tcPr>
          <w:p w14:paraId="2CD56E29" w14:textId="274DA8C3" w:rsidR="00E4266E" w:rsidRPr="00CE6A03" w:rsidRDefault="00140F54" w:rsidP="00E4266E">
            <w:pPr>
              <w:pStyle w:val="Defaul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4. </w:t>
            </w:r>
            <w:r w:rsidR="00E4266E" w:rsidRPr="00CE6A03">
              <w:rPr>
                <w:rFonts w:asciiTheme="minorHAnsi" w:hAnsiTheme="minorHAnsi" w:cstheme="minorHAnsi"/>
                <w:sz w:val="22"/>
                <w:szCs w:val="22"/>
              </w:rPr>
              <w:t xml:space="preserve">Draw conclusions from material presented in a reading selection. </w:t>
            </w:r>
          </w:p>
        </w:tc>
        <w:tc>
          <w:tcPr>
            <w:tcW w:w="1376" w:type="dxa"/>
          </w:tcPr>
          <w:p w14:paraId="2CD56E2A" w14:textId="77777777" w:rsidR="00E4266E" w:rsidRDefault="00E4266E" w:rsidP="00E4266E"/>
        </w:tc>
        <w:tc>
          <w:tcPr>
            <w:tcW w:w="2111" w:type="dxa"/>
          </w:tcPr>
          <w:p w14:paraId="2CD56E2B" w14:textId="77777777" w:rsidR="00E4266E" w:rsidRDefault="00E4266E" w:rsidP="00E4266E"/>
        </w:tc>
        <w:tc>
          <w:tcPr>
            <w:tcW w:w="1710" w:type="dxa"/>
          </w:tcPr>
          <w:p w14:paraId="2CD56E2C" w14:textId="77777777" w:rsidR="00E4266E" w:rsidRDefault="00E4266E" w:rsidP="00E4266E"/>
        </w:tc>
        <w:tc>
          <w:tcPr>
            <w:tcW w:w="1620" w:type="dxa"/>
          </w:tcPr>
          <w:p w14:paraId="2CD56E2D" w14:textId="77777777" w:rsidR="00E4266E" w:rsidRDefault="00E4266E" w:rsidP="00E4266E"/>
        </w:tc>
        <w:tc>
          <w:tcPr>
            <w:tcW w:w="1260" w:type="dxa"/>
          </w:tcPr>
          <w:p w14:paraId="2CD56E2E" w14:textId="77777777" w:rsidR="00E4266E" w:rsidRDefault="00E4266E" w:rsidP="00E4266E"/>
        </w:tc>
      </w:tr>
      <w:tr w:rsidR="00E4266E" w14:paraId="2CD56E3D" w14:textId="77777777" w:rsidTr="000F5121">
        <w:trPr>
          <w:trHeight w:val="467"/>
        </w:trPr>
        <w:tc>
          <w:tcPr>
            <w:tcW w:w="4518" w:type="dxa"/>
          </w:tcPr>
          <w:p w14:paraId="2CD56E37" w14:textId="5C1E55E6" w:rsidR="00E4266E" w:rsidRPr="00CE6A03" w:rsidRDefault="00E4266E" w:rsidP="00E4266E">
            <w:pPr>
              <w:pStyle w:val="Defaul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E6A03">
              <w:rPr>
                <w:rStyle w:val="A8"/>
                <w:rFonts w:asciiTheme="minorHAnsi" w:hAnsiTheme="minorHAnsi" w:cstheme="minorHAnsi"/>
              </w:rPr>
              <w:t xml:space="preserve">C. </w:t>
            </w:r>
            <w:r w:rsidRPr="00CE6A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Analysis and comparison of texts </w:t>
            </w:r>
          </w:p>
        </w:tc>
        <w:tc>
          <w:tcPr>
            <w:tcW w:w="1376" w:type="dxa"/>
          </w:tcPr>
          <w:p w14:paraId="2CD56E38" w14:textId="77777777" w:rsidR="00E4266E" w:rsidRDefault="00E4266E" w:rsidP="00E4266E"/>
        </w:tc>
        <w:tc>
          <w:tcPr>
            <w:tcW w:w="2111" w:type="dxa"/>
          </w:tcPr>
          <w:p w14:paraId="2CD56E39" w14:textId="77777777" w:rsidR="00E4266E" w:rsidRDefault="00E4266E" w:rsidP="00E4266E"/>
        </w:tc>
        <w:tc>
          <w:tcPr>
            <w:tcW w:w="1710" w:type="dxa"/>
          </w:tcPr>
          <w:p w14:paraId="2CD56E3A" w14:textId="77777777" w:rsidR="00E4266E" w:rsidRDefault="00E4266E" w:rsidP="00E4266E"/>
        </w:tc>
        <w:tc>
          <w:tcPr>
            <w:tcW w:w="1620" w:type="dxa"/>
          </w:tcPr>
          <w:p w14:paraId="2CD56E3B" w14:textId="77777777" w:rsidR="00E4266E" w:rsidRDefault="00E4266E" w:rsidP="00E4266E"/>
        </w:tc>
        <w:tc>
          <w:tcPr>
            <w:tcW w:w="1260" w:type="dxa"/>
          </w:tcPr>
          <w:p w14:paraId="2CD56E3C" w14:textId="77777777" w:rsidR="00E4266E" w:rsidRDefault="00E4266E" w:rsidP="00E4266E"/>
        </w:tc>
      </w:tr>
      <w:tr w:rsidR="00FC758D" w14:paraId="711E2424" w14:textId="77777777" w:rsidTr="000F5121">
        <w:trPr>
          <w:trHeight w:val="467"/>
        </w:trPr>
        <w:tc>
          <w:tcPr>
            <w:tcW w:w="4518" w:type="dxa"/>
          </w:tcPr>
          <w:p w14:paraId="481807F5" w14:textId="44B2C5DE" w:rsidR="00FC758D" w:rsidRPr="00CE6A03" w:rsidRDefault="00140F54" w:rsidP="00E4266E">
            <w:pPr>
              <w:pStyle w:val="Default"/>
              <w:rPr>
                <w:rStyle w:val="A8"/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="00FC758D" w:rsidRPr="00CE6A03">
              <w:rPr>
                <w:rFonts w:asciiTheme="minorHAnsi" w:hAnsiTheme="minorHAnsi" w:cstheme="minorHAnsi"/>
                <w:sz w:val="22"/>
                <w:szCs w:val="22"/>
              </w:rPr>
              <w:t xml:space="preserve">Recognize ideas or situations that are </w:t>
            </w:r>
            <w:proofErr w:type="gramStart"/>
            <w:r w:rsidR="00FC758D" w:rsidRPr="00CE6A03">
              <w:rPr>
                <w:rFonts w:asciiTheme="minorHAnsi" w:hAnsiTheme="minorHAnsi" w:cstheme="minorHAnsi"/>
                <w:sz w:val="22"/>
                <w:szCs w:val="22"/>
              </w:rPr>
              <w:t>similar to</w:t>
            </w:r>
            <w:proofErr w:type="gramEnd"/>
            <w:r w:rsidR="00FC758D" w:rsidRPr="00CE6A03">
              <w:rPr>
                <w:rFonts w:asciiTheme="minorHAnsi" w:hAnsiTheme="minorHAnsi" w:cstheme="minorHAnsi"/>
                <w:sz w:val="22"/>
                <w:szCs w:val="22"/>
              </w:rPr>
              <w:t xml:space="preserve"> what has been presented in a reading selection.</w:t>
            </w:r>
          </w:p>
        </w:tc>
        <w:tc>
          <w:tcPr>
            <w:tcW w:w="1376" w:type="dxa"/>
          </w:tcPr>
          <w:p w14:paraId="5CF62FD9" w14:textId="77777777" w:rsidR="00FC758D" w:rsidRDefault="00FC758D" w:rsidP="00E4266E"/>
        </w:tc>
        <w:tc>
          <w:tcPr>
            <w:tcW w:w="2111" w:type="dxa"/>
          </w:tcPr>
          <w:p w14:paraId="6B967C9C" w14:textId="77777777" w:rsidR="00FC758D" w:rsidRDefault="00FC758D" w:rsidP="00E4266E"/>
        </w:tc>
        <w:tc>
          <w:tcPr>
            <w:tcW w:w="1710" w:type="dxa"/>
          </w:tcPr>
          <w:p w14:paraId="07375247" w14:textId="77777777" w:rsidR="00FC758D" w:rsidRDefault="00FC758D" w:rsidP="00E4266E"/>
        </w:tc>
        <w:tc>
          <w:tcPr>
            <w:tcW w:w="1620" w:type="dxa"/>
          </w:tcPr>
          <w:p w14:paraId="705C2CF4" w14:textId="77777777" w:rsidR="00FC758D" w:rsidRDefault="00FC758D" w:rsidP="00E4266E"/>
        </w:tc>
        <w:tc>
          <w:tcPr>
            <w:tcW w:w="1260" w:type="dxa"/>
          </w:tcPr>
          <w:p w14:paraId="1B359191" w14:textId="77777777" w:rsidR="00FC758D" w:rsidRDefault="00FC758D" w:rsidP="00E4266E"/>
        </w:tc>
      </w:tr>
      <w:tr w:rsidR="00E4266E" w14:paraId="2CD56E44" w14:textId="77777777" w:rsidTr="000F5121">
        <w:trPr>
          <w:trHeight w:val="467"/>
        </w:trPr>
        <w:tc>
          <w:tcPr>
            <w:tcW w:w="4518" w:type="dxa"/>
          </w:tcPr>
          <w:p w14:paraId="2CD56E3E" w14:textId="6B2C0F90" w:rsidR="00E4266E" w:rsidRPr="00CE6A03" w:rsidRDefault="00140F54" w:rsidP="00E4266E">
            <w:pPr>
              <w:pStyle w:val="Defaul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r w:rsidR="00E4266E" w:rsidRPr="00CE6A03">
              <w:rPr>
                <w:rFonts w:asciiTheme="minorHAnsi" w:hAnsiTheme="minorHAnsi" w:cstheme="minorHAnsi"/>
                <w:sz w:val="22"/>
                <w:szCs w:val="22"/>
              </w:rPr>
              <w:t xml:space="preserve">Apply ideas presented in a reading selection to other situations. </w:t>
            </w:r>
          </w:p>
        </w:tc>
        <w:tc>
          <w:tcPr>
            <w:tcW w:w="1376" w:type="dxa"/>
          </w:tcPr>
          <w:p w14:paraId="2CD56E3F" w14:textId="77777777" w:rsidR="00E4266E" w:rsidRDefault="00E4266E" w:rsidP="00E4266E"/>
        </w:tc>
        <w:tc>
          <w:tcPr>
            <w:tcW w:w="2111" w:type="dxa"/>
          </w:tcPr>
          <w:p w14:paraId="2CD56E40" w14:textId="77777777" w:rsidR="00E4266E" w:rsidRDefault="00E4266E" w:rsidP="00E4266E"/>
        </w:tc>
        <w:tc>
          <w:tcPr>
            <w:tcW w:w="1710" w:type="dxa"/>
          </w:tcPr>
          <w:p w14:paraId="2CD56E41" w14:textId="77777777" w:rsidR="00E4266E" w:rsidRDefault="00E4266E" w:rsidP="00E4266E"/>
        </w:tc>
        <w:tc>
          <w:tcPr>
            <w:tcW w:w="1620" w:type="dxa"/>
          </w:tcPr>
          <w:p w14:paraId="2CD56E42" w14:textId="77777777" w:rsidR="00E4266E" w:rsidRDefault="00E4266E" w:rsidP="00E4266E"/>
        </w:tc>
        <w:tc>
          <w:tcPr>
            <w:tcW w:w="1260" w:type="dxa"/>
          </w:tcPr>
          <w:p w14:paraId="2CD56E43" w14:textId="77777777" w:rsidR="00E4266E" w:rsidRDefault="00E4266E" w:rsidP="00E4266E"/>
        </w:tc>
      </w:tr>
      <w:tr w:rsidR="00E4266E" w14:paraId="2CD56E4B" w14:textId="77777777" w:rsidTr="000F5121">
        <w:trPr>
          <w:trHeight w:val="467"/>
        </w:trPr>
        <w:tc>
          <w:tcPr>
            <w:tcW w:w="4518" w:type="dxa"/>
          </w:tcPr>
          <w:p w14:paraId="2CD56E45" w14:textId="29B45303" w:rsidR="00E4266E" w:rsidRPr="00CE6A03" w:rsidRDefault="00140F54" w:rsidP="00E4266E">
            <w:pPr>
              <w:pStyle w:val="Defaul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r w:rsidR="00E4266E" w:rsidRPr="00CE6A03">
              <w:rPr>
                <w:rFonts w:asciiTheme="minorHAnsi" w:hAnsiTheme="minorHAnsi" w:cstheme="minorHAnsi"/>
                <w:sz w:val="22"/>
                <w:szCs w:val="22"/>
              </w:rPr>
              <w:t>Recognize points of agreement and disagreement between two texts.</w:t>
            </w:r>
          </w:p>
        </w:tc>
        <w:tc>
          <w:tcPr>
            <w:tcW w:w="1376" w:type="dxa"/>
          </w:tcPr>
          <w:p w14:paraId="2CD56E46" w14:textId="77777777" w:rsidR="00E4266E" w:rsidRDefault="00E4266E" w:rsidP="00E4266E"/>
        </w:tc>
        <w:tc>
          <w:tcPr>
            <w:tcW w:w="2111" w:type="dxa"/>
          </w:tcPr>
          <w:p w14:paraId="2CD56E47" w14:textId="77777777" w:rsidR="00E4266E" w:rsidRDefault="00E4266E" w:rsidP="00E4266E"/>
        </w:tc>
        <w:tc>
          <w:tcPr>
            <w:tcW w:w="1710" w:type="dxa"/>
          </w:tcPr>
          <w:p w14:paraId="2CD56E48" w14:textId="77777777" w:rsidR="00E4266E" w:rsidRDefault="00E4266E" w:rsidP="00E4266E"/>
        </w:tc>
        <w:tc>
          <w:tcPr>
            <w:tcW w:w="1620" w:type="dxa"/>
          </w:tcPr>
          <w:p w14:paraId="2CD56E49" w14:textId="77777777" w:rsidR="00E4266E" w:rsidRDefault="00E4266E" w:rsidP="00E4266E"/>
        </w:tc>
        <w:tc>
          <w:tcPr>
            <w:tcW w:w="1260" w:type="dxa"/>
          </w:tcPr>
          <w:p w14:paraId="2CD56E4A" w14:textId="77777777" w:rsidR="00E4266E" w:rsidRDefault="00E4266E" w:rsidP="00E4266E"/>
        </w:tc>
      </w:tr>
    </w:tbl>
    <w:p w14:paraId="2CD56ED4" w14:textId="77777777" w:rsidR="00A53788" w:rsidRDefault="00A53788"/>
    <w:sectPr w:rsidR="00A53788" w:rsidSect="000F1AFD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69A2C" w14:textId="77777777" w:rsidR="000F616F" w:rsidRDefault="000F616F" w:rsidP="000247E2">
      <w:pPr>
        <w:spacing w:after="0" w:line="240" w:lineRule="auto"/>
      </w:pPr>
      <w:r>
        <w:separator/>
      </w:r>
    </w:p>
  </w:endnote>
  <w:endnote w:type="continuationSeparator" w:id="0">
    <w:p w14:paraId="740E7F3B" w14:textId="77777777" w:rsidR="000F616F" w:rsidRDefault="000F616F" w:rsidP="0002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00000003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56EDB" w14:textId="197004F5" w:rsidR="005F24D7" w:rsidRPr="00E15F3B" w:rsidRDefault="000247E2" w:rsidP="005F24D7">
    <w:pPr>
      <w:pStyle w:val="Footer"/>
      <w:spacing w:after="0"/>
      <w:rPr>
        <w:sz w:val="16"/>
      </w:rPr>
    </w:pPr>
    <w:r>
      <w:rPr>
        <w:noProof/>
      </w:rPr>
      <mc:AlternateContent>
        <mc:Choice Requires="wps">
          <w:drawing>
            <wp:inline distT="0" distB="0" distL="0" distR="0" wp14:anchorId="2CD56EDE" wp14:editId="2CD56EDF">
              <wp:extent cx="822960" cy="396240"/>
              <wp:effectExtent l="0" t="0" r="0" b="3810"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D56EE0" w14:textId="77777777" w:rsidR="00FB0472" w:rsidRDefault="00044D80" w:rsidP="00FB0472">
                          <w:pPr>
                            <w:pBdr>
                              <w:top w:val="single" w:sz="4" w:space="1" w:color="D8D8D8"/>
                            </w:pBdr>
                            <w:jc w:val="right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247E2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ect w14:anchorId="2CD56EDE" id="Rectangle 3" o:spid="_x0000_s1026" style="width:64.8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" stroked="f">
              <v:textbox style="mso-fit-shape-to-text:t" inset="0,,0">
                <w:txbxContent>
                  <w:p w14:paraId="2CD56EE0" w14:textId="77777777" w:rsidR="00FB0472" w:rsidRDefault="00044D80" w:rsidP="00FB0472">
                    <w:pPr>
                      <w:pBdr>
                        <w:top w:val="single" w:sz="4" w:space="1" w:color="D8D8D8"/>
                      </w:pBdr>
                      <w:jc w:val="right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247E2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  <w:r w:rsidR="00044D80" w:rsidRPr="00E15F3B">
      <w:rPr>
        <w:sz w:val="16"/>
      </w:rPr>
      <w:t>Copyright © 201</w:t>
    </w:r>
    <w:r w:rsidR="002F20A5">
      <w:rPr>
        <w:sz w:val="16"/>
      </w:rPr>
      <w:t>9</w:t>
    </w:r>
    <w:r w:rsidR="00044D80" w:rsidRPr="00E15F3B">
      <w:rPr>
        <w:sz w:val="16"/>
      </w:rPr>
      <w:t xml:space="preserve"> by Educational Testing Service. All rights reserved.  </w:t>
    </w:r>
    <w:r w:rsidR="00044D80" w:rsidRPr="00E15F3B">
      <w:rPr>
        <w:bCs/>
        <w:sz w:val="16"/>
      </w:rPr>
      <w:t xml:space="preserve">ETS, the ETS logo and </w:t>
    </w:r>
    <w:r w:rsidR="00044D80">
      <w:rPr>
        <w:bCs/>
        <w:sz w:val="16"/>
      </w:rPr>
      <w:t xml:space="preserve">PRAXIS </w:t>
    </w:r>
    <w:r w:rsidR="00044D80" w:rsidRPr="00E15F3B">
      <w:rPr>
        <w:bCs/>
        <w:sz w:val="16"/>
      </w:rPr>
      <w:t xml:space="preserve">are registered trademarks of Educational Testing Service (ETS).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77028" w14:textId="77777777" w:rsidR="000F616F" w:rsidRDefault="000F616F" w:rsidP="000247E2">
      <w:pPr>
        <w:spacing w:after="0" w:line="240" w:lineRule="auto"/>
      </w:pPr>
      <w:r>
        <w:separator/>
      </w:r>
    </w:p>
  </w:footnote>
  <w:footnote w:type="continuationSeparator" w:id="0">
    <w:p w14:paraId="23264CB0" w14:textId="77777777" w:rsidR="000F616F" w:rsidRDefault="000F616F" w:rsidP="00024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56ED9" w14:textId="7B58B59C" w:rsidR="005F24D7" w:rsidRPr="00072FC0" w:rsidRDefault="000247E2" w:rsidP="000F1AFD">
    <w:pPr>
      <w:pStyle w:val="Header"/>
      <w:tabs>
        <w:tab w:val="clear" w:pos="4680"/>
        <w:tab w:val="clear" w:pos="9360"/>
        <w:tab w:val="center" w:pos="6480"/>
      </w:tabs>
      <w:rPr>
        <w:rFonts w:ascii="Arial" w:hAnsi="Arial" w:cs="Arial"/>
        <w:b/>
        <w:sz w:val="28"/>
        <w:szCs w:val="28"/>
      </w:rPr>
    </w:pPr>
    <w:r w:rsidRPr="000247E2">
      <w:rPr>
        <w:rFonts w:ascii="Arial" w:hAnsi="Arial" w:cs="Arial"/>
        <w:b/>
        <w:noProof/>
        <w:sz w:val="24"/>
      </w:rPr>
      <w:drawing>
        <wp:inline distT="0" distB="0" distL="0" distR="0" wp14:anchorId="2CD56EDC" wp14:editId="2CD56EDD">
          <wp:extent cx="980694" cy="351286"/>
          <wp:effectExtent l="0" t="0" r="0" b="0"/>
          <wp:docPr id="1" name="Picture 2" descr="ETS® PRAXIS logo" title="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ETS® PRAXIS logo" title="Logo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35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4D80">
      <w:rPr>
        <w:rFonts w:ascii="Arial" w:hAnsi="Arial" w:cs="Arial"/>
        <w:b/>
        <w:sz w:val="24"/>
      </w:rPr>
      <w:tab/>
    </w:r>
    <w:r w:rsidR="00044D80" w:rsidRPr="00072FC0">
      <w:rPr>
        <w:rFonts w:ascii="Arial" w:hAnsi="Arial" w:cs="Arial"/>
        <w:b/>
        <w:i/>
        <w:sz w:val="28"/>
        <w:szCs w:val="28"/>
      </w:rPr>
      <w:t>Praxis</w:t>
    </w:r>
    <w:r w:rsidR="00044D80" w:rsidRPr="00072FC0">
      <w:rPr>
        <w:rFonts w:ascii="Arial" w:hAnsi="Arial" w:cs="Arial"/>
        <w:b/>
        <w:sz w:val="28"/>
        <w:szCs w:val="28"/>
        <w:vertAlign w:val="superscript"/>
      </w:rPr>
      <w:t>®</w:t>
    </w:r>
    <w:r w:rsidR="00072FC0" w:rsidRPr="00072FC0">
      <w:rPr>
        <w:rFonts w:ascii="Arial" w:hAnsi="Arial" w:cs="Arial"/>
        <w:b/>
        <w:sz w:val="28"/>
        <w:szCs w:val="28"/>
        <w:vertAlign w:val="superscript"/>
      </w:rPr>
      <w:t xml:space="preserve"> </w:t>
    </w:r>
    <w:r w:rsidR="00072FC0" w:rsidRPr="00072FC0">
      <w:rPr>
        <w:rFonts w:ascii="Arial" w:hAnsi="Arial" w:cs="Arial"/>
        <w:b/>
        <w:bCs/>
        <w:sz w:val="28"/>
        <w:szCs w:val="28"/>
      </w:rPr>
      <w:t>Core Academic Skills for Educators: Reading (5713)</w:t>
    </w:r>
    <w:r w:rsidR="00044D80" w:rsidRPr="00072FC0">
      <w:rPr>
        <w:rFonts w:ascii="Arial" w:hAnsi="Arial" w:cs="Arial"/>
        <w:b/>
        <w:sz w:val="28"/>
        <w:szCs w:val="28"/>
      </w:rPr>
      <w:t xml:space="preserve"> </w:t>
    </w:r>
  </w:p>
  <w:p w14:paraId="2CD56EDA" w14:textId="77777777" w:rsidR="005F24D7" w:rsidRPr="00072FC0" w:rsidRDefault="00044D80" w:rsidP="00C8657E">
    <w:pPr>
      <w:pStyle w:val="Header"/>
      <w:tabs>
        <w:tab w:val="clear" w:pos="4680"/>
        <w:tab w:val="clear" w:pos="9360"/>
        <w:tab w:val="center" w:pos="6480"/>
      </w:tabs>
      <w:jc w:val="center"/>
      <w:rPr>
        <w:rFonts w:ascii="Arial" w:hAnsi="Arial" w:cs="Arial"/>
        <w:b/>
        <w:sz w:val="28"/>
        <w:szCs w:val="28"/>
      </w:rPr>
    </w:pPr>
    <w:r w:rsidRPr="00072FC0">
      <w:rPr>
        <w:rFonts w:ascii="Arial" w:hAnsi="Arial" w:cs="Arial"/>
        <w:b/>
        <w:sz w:val="28"/>
        <w:szCs w:val="28"/>
      </w:rPr>
      <w:t>Study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7E2"/>
    <w:rsid w:val="0000126D"/>
    <w:rsid w:val="000148E1"/>
    <w:rsid w:val="00017173"/>
    <w:rsid w:val="00021EC9"/>
    <w:rsid w:val="000247E2"/>
    <w:rsid w:val="00040D33"/>
    <w:rsid w:val="00044D80"/>
    <w:rsid w:val="000454DD"/>
    <w:rsid w:val="00051444"/>
    <w:rsid w:val="00065B31"/>
    <w:rsid w:val="000719C8"/>
    <w:rsid w:val="00072FC0"/>
    <w:rsid w:val="000A1D3B"/>
    <w:rsid w:val="000A660C"/>
    <w:rsid w:val="000B0984"/>
    <w:rsid w:val="000E3423"/>
    <w:rsid w:val="000F616F"/>
    <w:rsid w:val="001014AA"/>
    <w:rsid w:val="00111C69"/>
    <w:rsid w:val="0011567F"/>
    <w:rsid w:val="00140F54"/>
    <w:rsid w:val="00152A79"/>
    <w:rsid w:val="0015795E"/>
    <w:rsid w:val="001751DC"/>
    <w:rsid w:val="00195768"/>
    <w:rsid w:val="001A118D"/>
    <w:rsid w:val="001A4972"/>
    <w:rsid w:val="001B3F12"/>
    <w:rsid w:val="001E1D38"/>
    <w:rsid w:val="00211D5E"/>
    <w:rsid w:val="002127DB"/>
    <w:rsid w:val="0021707A"/>
    <w:rsid w:val="00220678"/>
    <w:rsid w:val="00232227"/>
    <w:rsid w:val="0025028D"/>
    <w:rsid w:val="00260F43"/>
    <w:rsid w:val="00260F8B"/>
    <w:rsid w:val="00261CBD"/>
    <w:rsid w:val="002705B0"/>
    <w:rsid w:val="0028440F"/>
    <w:rsid w:val="002857F6"/>
    <w:rsid w:val="0029320B"/>
    <w:rsid w:val="00296F4B"/>
    <w:rsid w:val="002A6ECF"/>
    <w:rsid w:val="002B24A0"/>
    <w:rsid w:val="002D12DE"/>
    <w:rsid w:val="002E3CB8"/>
    <w:rsid w:val="002F20A5"/>
    <w:rsid w:val="002F60C3"/>
    <w:rsid w:val="00306D54"/>
    <w:rsid w:val="00310D0D"/>
    <w:rsid w:val="0032392A"/>
    <w:rsid w:val="00325DD6"/>
    <w:rsid w:val="00335DBB"/>
    <w:rsid w:val="00350AF0"/>
    <w:rsid w:val="003824AB"/>
    <w:rsid w:val="0038453C"/>
    <w:rsid w:val="003B0BB2"/>
    <w:rsid w:val="003B54FF"/>
    <w:rsid w:val="003B6CE0"/>
    <w:rsid w:val="003D4BF2"/>
    <w:rsid w:val="003E7C57"/>
    <w:rsid w:val="003F3071"/>
    <w:rsid w:val="00415158"/>
    <w:rsid w:val="00433D6B"/>
    <w:rsid w:val="00436490"/>
    <w:rsid w:val="004457E4"/>
    <w:rsid w:val="00467011"/>
    <w:rsid w:val="00471103"/>
    <w:rsid w:val="00473F55"/>
    <w:rsid w:val="0047433F"/>
    <w:rsid w:val="00490E3D"/>
    <w:rsid w:val="004A3026"/>
    <w:rsid w:val="004A7C3A"/>
    <w:rsid w:val="004C7D6E"/>
    <w:rsid w:val="004E3005"/>
    <w:rsid w:val="004F28ED"/>
    <w:rsid w:val="004F333C"/>
    <w:rsid w:val="004F52B5"/>
    <w:rsid w:val="005049B6"/>
    <w:rsid w:val="00507E40"/>
    <w:rsid w:val="00510B49"/>
    <w:rsid w:val="00515F92"/>
    <w:rsid w:val="00526D12"/>
    <w:rsid w:val="0054575E"/>
    <w:rsid w:val="00551343"/>
    <w:rsid w:val="0055598E"/>
    <w:rsid w:val="00566DB7"/>
    <w:rsid w:val="0058669F"/>
    <w:rsid w:val="005B26B5"/>
    <w:rsid w:val="005C6E81"/>
    <w:rsid w:val="005D5EA5"/>
    <w:rsid w:val="005E7E11"/>
    <w:rsid w:val="005F26BC"/>
    <w:rsid w:val="005F682B"/>
    <w:rsid w:val="00600C17"/>
    <w:rsid w:val="00606A15"/>
    <w:rsid w:val="0061518E"/>
    <w:rsid w:val="006152F7"/>
    <w:rsid w:val="006200B1"/>
    <w:rsid w:val="00633E85"/>
    <w:rsid w:val="00637E44"/>
    <w:rsid w:val="006479A0"/>
    <w:rsid w:val="006560E4"/>
    <w:rsid w:val="00664691"/>
    <w:rsid w:val="0067270B"/>
    <w:rsid w:val="006C17D0"/>
    <w:rsid w:val="006C3A21"/>
    <w:rsid w:val="006D706E"/>
    <w:rsid w:val="006E53F7"/>
    <w:rsid w:val="006E543F"/>
    <w:rsid w:val="006F794B"/>
    <w:rsid w:val="0071119D"/>
    <w:rsid w:val="007749EE"/>
    <w:rsid w:val="00782CC0"/>
    <w:rsid w:val="00794D92"/>
    <w:rsid w:val="007B5A9C"/>
    <w:rsid w:val="007C4A95"/>
    <w:rsid w:val="007C732C"/>
    <w:rsid w:val="007E5A1C"/>
    <w:rsid w:val="007E69A7"/>
    <w:rsid w:val="00823E71"/>
    <w:rsid w:val="0082562A"/>
    <w:rsid w:val="00825D54"/>
    <w:rsid w:val="00830381"/>
    <w:rsid w:val="00832BE2"/>
    <w:rsid w:val="00850B65"/>
    <w:rsid w:val="00884ECE"/>
    <w:rsid w:val="00885C85"/>
    <w:rsid w:val="008B1B67"/>
    <w:rsid w:val="008C51D5"/>
    <w:rsid w:val="008E6985"/>
    <w:rsid w:val="008E69E9"/>
    <w:rsid w:val="00906029"/>
    <w:rsid w:val="00906823"/>
    <w:rsid w:val="00915320"/>
    <w:rsid w:val="009320DE"/>
    <w:rsid w:val="00935499"/>
    <w:rsid w:val="009423DF"/>
    <w:rsid w:val="00947913"/>
    <w:rsid w:val="00952DE4"/>
    <w:rsid w:val="00963DD6"/>
    <w:rsid w:val="00973ABB"/>
    <w:rsid w:val="00973BEE"/>
    <w:rsid w:val="00977739"/>
    <w:rsid w:val="00982428"/>
    <w:rsid w:val="009852D2"/>
    <w:rsid w:val="00992416"/>
    <w:rsid w:val="009B3378"/>
    <w:rsid w:val="009B6708"/>
    <w:rsid w:val="009C2A1F"/>
    <w:rsid w:val="009C673F"/>
    <w:rsid w:val="009C6D69"/>
    <w:rsid w:val="00A06972"/>
    <w:rsid w:val="00A27CC2"/>
    <w:rsid w:val="00A27FE0"/>
    <w:rsid w:val="00A42FC8"/>
    <w:rsid w:val="00A474CA"/>
    <w:rsid w:val="00A53788"/>
    <w:rsid w:val="00A55995"/>
    <w:rsid w:val="00A71002"/>
    <w:rsid w:val="00A763FC"/>
    <w:rsid w:val="00A85176"/>
    <w:rsid w:val="00AA0299"/>
    <w:rsid w:val="00AA1CD8"/>
    <w:rsid w:val="00AA1FA8"/>
    <w:rsid w:val="00AA36DB"/>
    <w:rsid w:val="00AA7625"/>
    <w:rsid w:val="00AC3CD7"/>
    <w:rsid w:val="00AC4753"/>
    <w:rsid w:val="00AF0EBB"/>
    <w:rsid w:val="00B14179"/>
    <w:rsid w:val="00B20549"/>
    <w:rsid w:val="00B20DB8"/>
    <w:rsid w:val="00B31522"/>
    <w:rsid w:val="00B3162A"/>
    <w:rsid w:val="00B36501"/>
    <w:rsid w:val="00B51D84"/>
    <w:rsid w:val="00B77BEF"/>
    <w:rsid w:val="00B819CB"/>
    <w:rsid w:val="00B81A08"/>
    <w:rsid w:val="00B81EA9"/>
    <w:rsid w:val="00B84D3C"/>
    <w:rsid w:val="00B85392"/>
    <w:rsid w:val="00BB03B9"/>
    <w:rsid w:val="00BC3D87"/>
    <w:rsid w:val="00BC5B12"/>
    <w:rsid w:val="00BC67F6"/>
    <w:rsid w:val="00BD2E06"/>
    <w:rsid w:val="00C306CB"/>
    <w:rsid w:val="00C47081"/>
    <w:rsid w:val="00C666ED"/>
    <w:rsid w:val="00C829ED"/>
    <w:rsid w:val="00C971EF"/>
    <w:rsid w:val="00CA42E9"/>
    <w:rsid w:val="00CA6241"/>
    <w:rsid w:val="00CE011F"/>
    <w:rsid w:val="00CE6A03"/>
    <w:rsid w:val="00CF14A5"/>
    <w:rsid w:val="00CF36E1"/>
    <w:rsid w:val="00D00A6C"/>
    <w:rsid w:val="00D1217F"/>
    <w:rsid w:val="00D147DA"/>
    <w:rsid w:val="00D2579A"/>
    <w:rsid w:val="00D352F2"/>
    <w:rsid w:val="00D37606"/>
    <w:rsid w:val="00D40441"/>
    <w:rsid w:val="00D560A3"/>
    <w:rsid w:val="00D60C5D"/>
    <w:rsid w:val="00D63EFA"/>
    <w:rsid w:val="00DA3823"/>
    <w:rsid w:val="00DC302C"/>
    <w:rsid w:val="00DE0E7E"/>
    <w:rsid w:val="00DE1F09"/>
    <w:rsid w:val="00E20287"/>
    <w:rsid w:val="00E30C3E"/>
    <w:rsid w:val="00E4266E"/>
    <w:rsid w:val="00E60119"/>
    <w:rsid w:val="00E74DF7"/>
    <w:rsid w:val="00E855E4"/>
    <w:rsid w:val="00EA6D6F"/>
    <w:rsid w:val="00EB23BD"/>
    <w:rsid w:val="00EB3E81"/>
    <w:rsid w:val="00EB57B7"/>
    <w:rsid w:val="00ED4A36"/>
    <w:rsid w:val="00EF137A"/>
    <w:rsid w:val="00EF1620"/>
    <w:rsid w:val="00EF187E"/>
    <w:rsid w:val="00EF2011"/>
    <w:rsid w:val="00F10C62"/>
    <w:rsid w:val="00F13C48"/>
    <w:rsid w:val="00F2076E"/>
    <w:rsid w:val="00F2281D"/>
    <w:rsid w:val="00F2313D"/>
    <w:rsid w:val="00F450F3"/>
    <w:rsid w:val="00F46C8B"/>
    <w:rsid w:val="00F572F5"/>
    <w:rsid w:val="00F8408B"/>
    <w:rsid w:val="00FA46FF"/>
    <w:rsid w:val="00FB161A"/>
    <w:rsid w:val="00FC7200"/>
    <w:rsid w:val="00FC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D56D40"/>
  <w15:chartTrackingRefBased/>
  <w15:docId w15:val="{FE075DF2-C55D-4F12-9D1A-DCBD1C1E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7E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4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7E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47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7E2"/>
    <w:rPr>
      <w:sz w:val="22"/>
      <w:szCs w:val="22"/>
    </w:rPr>
  </w:style>
  <w:style w:type="paragraph" w:customStyle="1" w:styleId="Default">
    <w:name w:val="Default"/>
    <w:rsid w:val="000247E2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character" w:customStyle="1" w:styleId="A8">
    <w:name w:val="A8"/>
    <w:uiPriority w:val="99"/>
    <w:rsid w:val="00A06972"/>
    <w:rPr>
      <w:rFonts w:cs="Myriad Pro Ligh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0F3F864CB1D641A990C621FA982FA7" ma:contentTypeVersion="12" ma:contentTypeDescription="Create a new document." ma:contentTypeScope="" ma:versionID="e637a860b72a76e9628917498b12a2dc">
  <xsd:schema xmlns:xsd="http://www.w3.org/2001/XMLSchema" xmlns:xs="http://www.w3.org/2001/XMLSchema" xmlns:p="http://schemas.microsoft.com/office/2006/metadata/properties" xmlns:ns3="2f094943-5993-40d9-8aa9-c237da1e8a96" xmlns:ns4="847eddda-9a86-439b-adf2-47a8b3fa6208" targetNamespace="http://schemas.microsoft.com/office/2006/metadata/properties" ma:root="true" ma:fieldsID="60499a624391e4287d7b94d5bc896d9f" ns3:_="" ns4:_="">
    <xsd:import namespace="2f094943-5993-40d9-8aa9-c237da1e8a96"/>
    <xsd:import namespace="847eddda-9a86-439b-adf2-47a8b3fa62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94943-5993-40d9-8aa9-c237da1e8a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eddda-9a86-439b-adf2-47a8b3fa62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55CA9E-4608-466F-9524-7E1BB056D2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A46BC3-1D16-48DE-9A72-3F02CF105E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C94E5D-B60D-480D-93F4-7C8F6278C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94943-5993-40d9-8aa9-c237da1e8a96"/>
    <ds:schemaRef ds:uri="847eddda-9a86-439b-adf2-47a8b3fa62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Mihir</dc:creator>
  <cp:keywords/>
  <dc:description/>
  <cp:lastModifiedBy>Cheryl Torline</cp:lastModifiedBy>
  <cp:revision>2</cp:revision>
  <dcterms:created xsi:type="dcterms:W3CDTF">2021-09-27T17:53:00Z</dcterms:created>
  <dcterms:modified xsi:type="dcterms:W3CDTF">2021-09-27T17:53:00Z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0x0101004D0F3F864CB1D641A990C621FA982FA7</vt:lpwstr>
  </property>
</Properties>
</file>