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5057" w14:textId="77777777" w:rsidR="006C0738" w:rsidRDefault="006C0738" w:rsidP="002370DE">
      <w:pPr>
        <w:jc w:val="center"/>
        <w:rPr>
          <w:rFonts w:ascii="Times New Roman" w:hAnsi="Times New Roman" w:cs="Times New Roman"/>
          <w:b/>
          <w:bCs/>
          <w:sz w:val="28"/>
          <w:szCs w:val="28"/>
        </w:rPr>
      </w:pPr>
      <w:r>
        <w:rPr>
          <w:noProof/>
        </w:rPr>
        <w:drawing>
          <wp:inline distT="0" distB="0" distL="0" distR="0" wp14:anchorId="4EC49C0B" wp14:editId="67A340F6">
            <wp:extent cx="2733675" cy="995045"/>
            <wp:effectExtent l="0" t="0" r="9525" b="0"/>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733675" cy="995045"/>
                    </a:xfrm>
                    <a:prstGeom prst="rect">
                      <a:avLst/>
                    </a:prstGeom>
                  </pic:spPr>
                </pic:pic>
              </a:graphicData>
            </a:graphic>
          </wp:inline>
        </w:drawing>
      </w:r>
    </w:p>
    <w:p w14:paraId="1FA4C358" w14:textId="44B62BE7" w:rsidR="00441C7A" w:rsidRPr="006E48F1" w:rsidRDefault="00F30B9B" w:rsidP="00441C7A">
      <w:pPr>
        <w:rPr>
          <w:rFonts w:ascii="Times New Roman" w:hAnsi="Times New Roman" w:cs="Times New Roman"/>
          <w:b/>
          <w:bCs/>
          <w:i/>
          <w:sz w:val="18"/>
          <w:szCs w:val="18"/>
        </w:rPr>
      </w:pPr>
      <w:r w:rsidRPr="39B344E9">
        <w:rPr>
          <w:rFonts w:ascii="Times New Roman" w:hAnsi="Times New Roman" w:cs="Times New Roman"/>
          <w:b/>
          <w:bCs/>
          <w:sz w:val="28"/>
          <w:szCs w:val="28"/>
        </w:rPr>
        <w:t>Student Teaching: Mild Interventions P-12 Candidate Evaluat</w:t>
      </w:r>
      <w:r w:rsidR="00441C7A">
        <w:rPr>
          <w:rFonts w:ascii="Times New Roman" w:hAnsi="Times New Roman" w:cs="Times New Roman"/>
          <w:b/>
          <w:bCs/>
          <w:sz w:val="28"/>
          <w:szCs w:val="28"/>
        </w:rPr>
        <w:t xml:space="preserve">ion Rubric </w:t>
      </w:r>
      <w:r w:rsidR="006E48F1" w:rsidRPr="006E48F1">
        <w:rPr>
          <w:rFonts w:ascii="Times New Roman" w:hAnsi="Times New Roman" w:cs="Times New Roman"/>
          <w:b/>
          <w:bCs/>
          <w:sz w:val="18"/>
          <w:szCs w:val="18"/>
        </w:rPr>
        <w:t>(</w:t>
      </w:r>
      <w:r w:rsidR="006C0738">
        <w:rPr>
          <w:rFonts w:ascii="Times New Roman" w:hAnsi="Times New Roman" w:cs="Times New Roman"/>
          <w:b/>
          <w:bCs/>
          <w:sz w:val="18"/>
          <w:szCs w:val="18"/>
        </w:rPr>
        <w:t>5.</w:t>
      </w:r>
      <w:r w:rsidR="006E48F1" w:rsidRPr="006E48F1">
        <w:rPr>
          <w:rFonts w:ascii="Times New Roman" w:hAnsi="Times New Roman" w:cs="Times New Roman"/>
          <w:b/>
          <w:bCs/>
          <w:sz w:val="18"/>
          <w:szCs w:val="18"/>
        </w:rPr>
        <w:t>2020</w:t>
      </w:r>
      <w:r w:rsidR="00441C7A" w:rsidRPr="0425B89D">
        <w:rPr>
          <w:rFonts w:ascii="Times New Roman" w:hAnsi="Times New Roman" w:cs="Times New Roman"/>
          <w:b/>
          <w:bCs/>
          <w:i/>
          <w:iCs/>
          <w:sz w:val="18"/>
          <w:szCs w:val="18"/>
        </w:rPr>
        <w:t>)</w:t>
      </w:r>
    </w:p>
    <w:p w14:paraId="2F1C837C" w14:textId="0846A3AE" w:rsidR="00441C7A" w:rsidRDefault="00441C7A" w:rsidP="00441C7A">
      <w:pPr>
        <w:spacing w:after="0" w:line="240" w:lineRule="auto"/>
        <w:rPr>
          <w:sz w:val="18"/>
          <w:szCs w:val="18"/>
        </w:rPr>
      </w:pPr>
      <w:r w:rsidRPr="005077B0">
        <w:rPr>
          <w:rFonts w:ascii="Times New Roman" w:hAnsi="Times New Roman" w:cs="Times New Roman"/>
          <w:i/>
          <w:iCs/>
          <w:sz w:val="22"/>
          <w:szCs w:val="22"/>
        </w:rPr>
        <w:t xml:space="preserve">EDU Coordinator Cheryl Torline will be requesting this documentation. </w:t>
      </w:r>
      <w:r w:rsidR="006C0738">
        <w:rPr>
          <w:rFonts w:ascii="Times New Roman" w:hAnsi="Times New Roman" w:cs="Times New Roman"/>
          <w:i/>
          <w:iCs/>
          <w:sz w:val="22"/>
          <w:szCs w:val="22"/>
        </w:rPr>
        <w:br/>
      </w:r>
      <w:r w:rsidRPr="005077B0">
        <w:rPr>
          <w:rFonts w:ascii="Times New Roman" w:hAnsi="Times New Roman" w:cs="Times New Roman"/>
          <w:i/>
          <w:iCs/>
          <w:sz w:val="22"/>
          <w:szCs w:val="22"/>
        </w:rPr>
        <w:t>Evaluations must be completed</w:t>
      </w:r>
      <w:r w:rsidR="006C0738">
        <w:rPr>
          <w:rFonts w:ascii="Times New Roman" w:hAnsi="Times New Roman" w:cs="Times New Roman"/>
          <w:i/>
          <w:iCs/>
          <w:sz w:val="22"/>
          <w:szCs w:val="22"/>
        </w:rPr>
        <w:t xml:space="preserve"> </w:t>
      </w:r>
      <w:r w:rsidRPr="005077B0">
        <w:rPr>
          <w:rFonts w:ascii="Times New Roman" w:hAnsi="Times New Roman" w:cs="Times New Roman"/>
          <w:i/>
          <w:iCs/>
          <w:sz w:val="22"/>
          <w:szCs w:val="22"/>
        </w:rPr>
        <w:t>(typed) electronically and submitted by email to torline@hanover.edu</w:t>
      </w:r>
      <w:r w:rsidRPr="005077B0">
        <w:rPr>
          <w:rFonts w:ascii="Times New Roman" w:hAnsi="Times New Roman" w:cs="Times New Roman"/>
          <w:b/>
          <w:bCs/>
          <w:i/>
          <w:sz w:val="22"/>
          <w:szCs w:val="22"/>
        </w:rPr>
        <w:t xml:space="preserve">                                                                                                                                                                              </w:t>
      </w:r>
    </w:p>
    <w:p w14:paraId="48A9B0B4" w14:textId="1F116271" w:rsidR="009E2CF5" w:rsidRPr="00F30B9B" w:rsidRDefault="009E2CF5" w:rsidP="00AF026B">
      <w:pPr>
        <w:jc w:val="center"/>
        <w:rPr>
          <w:rFonts w:ascii="Times New Roman" w:hAnsi="Times New Roman" w:cs="Times New Roman"/>
          <w:i/>
          <w:sz w:val="16"/>
          <w:szCs w:val="16"/>
        </w:rPr>
      </w:pPr>
      <w:r w:rsidRPr="00F30B9B">
        <w:rPr>
          <w:rFonts w:ascii="Times New Roman" w:hAnsi="Times New Roman" w:cs="Times New Roman"/>
        </w:rPr>
        <w:t xml:space="preserve"> </w:t>
      </w:r>
      <w:r w:rsidR="00AF026B" w:rsidRPr="00F30B9B">
        <w:rPr>
          <w:rFonts w:ascii="Times New Roman" w:hAnsi="Times New Roman" w:cs="Times New Roman"/>
        </w:rPr>
        <w:tab/>
      </w:r>
    </w:p>
    <w:p w14:paraId="7F38B202" w14:textId="15EB844B" w:rsidR="00F30B9B" w:rsidRPr="00F30B9B" w:rsidRDefault="00F30B9B" w:rsidP="00AF026B">
      <w:pPr>
        <w:rPr>
          <w:rFonts w:ascii="Times New Roman" w:hAnsi="Times New Roman" w:cs="Times New Roman"/>
          <w:b/>
          <w:sz w:val="22"/>
          <w:szCs w:val="22"/>
        </w:rPr>
      </w:pPr>
      <w:r w:rsidRPr="00F30B9B">
        <w:rPr>
          <w:rFonts w:ascii="Times New Roman" w:hAnsi="Times New Roman" w:cs="Times New Roman"/>
          <w:b/>
          <w:sz w:val="22"/>
          <w:szCs w:val="22"/>
        </w:rPr>
        <w:t>Candidate: ________________________ Clinical Educator</w:t>
      </w:r>
      <w:r w:rsidR="005077B0">
        <w:rPr>
          <w:rFonts w:ascii="Times New Roman" w:hAnsi="Times New Roman" w:cs="Times New Roman"/>
          <w:b/>
          <w:sz w:val="22"/>
          <w:szCs w:val="22"/>
        </w:rPr>
        <w:t>/Mentor</w:t>
      </w:r>
      <w:r w:rsidRPr="00F30B9B">
        <w:rPr>
          <w:rFonts w:ascii="Times New Roman" w:hAnsi="Times New Roman" w:cs="Times New Roman"/>
          <w:b/>
          <w:sz w:val="22"/>
          <w:szCs w:val="22"/>
        </w:rPr>
        <w:t xml:space="preserve">: </w:t>
      </w:r>
      <w:r w:rsidR="00AF026B" w:rsidRPr="00F30B9B">
        <w:rPr>
          <w:rFonts w:ascii="Times New Roman" w:hAnsi="Times New Roman" w:cs="Times New Roman"/>
          <w:b/>
          <w:sz w:val="22"/>
          <w:szCs w:val="22"/>
        </w:rPr>
        <w:t xml:space="preserve">___________________________ </w:t>
      </w:r>
    </w:p>
    <w:p w14:paraId="4F4A4497" w14:textId="09D95B80" w:rsidR="00F30B9B" w:rsidRPr="00F30B9B" w:rsidRDefault="005077B0" w:rsidP="00AF026B">
      <w:pPr>
        <w:rPr>
          <w:rFonts w:ascii="Times New Roman" w:hAnsi="Times New Roman" w:cs="Times New Roman"/>
          <w:b/>
          <w:sz w:val="22"/>
          <w:szCs w:val="22"/>
        </w:rPr>
      </w:pPr>
      <w:r>
        <w:rPr>
          <w:rFonts w:ascii="Times New Roman" w:hAnsi="Times New Roman" w:cs="Times New Roman"/>
          <w:b/>
          <w:sz w:val="22"/>
          <w:szCs w:val="22"/>
        </w:rPr>
        <w:t xml:space="preserve">HC </w:t>
      </w:r>
      <w:r w:rsidR="00F30B9B" w:rsidRPr="00F30B9B">
        <w:rPr>
          <w:rFonts w:ascii="Times New Roman" w:hAnsi="Times New Roman" w:cs="Times New Roman"/>
          <w:b/>
          <w:sz w:val="22"/>
          <w:szCs w:val="22"/>
        </w:rPr>
        <w:t xml:space="preserve">Clinical Faculty: ________________________________ </w:t>
      </w:r>
      <w:r>
        <w:rPr>
          <w:rFonts w:ascii="Times New Roman" w:hAnsi="Times New Roman" w:cs="Times New Roman"/>
          <w:b/>
          <w:sz w:val="22"/>
          <w:szCs w:val="22"/>
        </w:rPr>
        <w:t>School</w:t>
      </w:r>
      <w:r w:rsidR="00F30B9B" w:rsidRPr="00F30B9B">
        <w:rPr>
          <w:rFonts w:ascii="Times New Roman" w:hAnsi="Times New Roman" w:cs="Times New Roman"/>
          <w:b/>
          <w:sz w:val="22"/>
          <w:szCs w:val="22"/>
        </w:rPr>
        <w:t>: _____________________________</w:t>
      </w:r>
    </w:p>
    <w:p w14:paraId="48A9B0BB" w14:textId="327A2A35" w:rsidR="009E2CF5" w:rsidRPr="00F30B9B" w:rsidRDefault="00F30B9B" w:rsidP="00F30B9B">
      <w:pPr>
        <w:rPr>
          <w:rFonts w:ascii="Times New Roman" w:hAnsi="Times New Roman" w:cs="Times New Roman"/>
          <w:b/>
          <w:sz w:val="22"/>
          <w:szCs w:val="22"/>
        </w:rPr>
      </w:pPr>
      <w:r w:rsidRPr="3B045086">
        <w:rPr>
          <w:rFonts w:ascii="Times New Roman" w:hAnsi="Times New Roman" w:cs="Times New Roman"/>
          <w:b/>
          <w:bCs/>
          <w:sz w:val="22"/>
          <w:szCs w:val="22"/>
        </w:rPr>
        <w:t xml:space="preserve">Grade and Subject Matter: _________________________ </w:t>
      </w:r>
      <w:r w:rsidR="009E2CF5" w:rsidRPr="3B045086">
        <w:rPr>
          <w:rFonts w:ascii="Times New Roman" w:hAnsi="Times New Roman" w:cs="Times New Roman"/>
          <w:b/>
          <w:bCs/>
          <w:sz w:val="22"/>
          <w:szCs w:val="22"/>
        </w:rPr>
        <w:t>Date______________</w:t>
      </w:r>
      <w:r w:rsidR="009E2CF5" w:rsidRPr="00F30B9B">
        <w:rPr>
          <w:rFonts w:ascii="Times New Roman" w:hAnsi="Times New Roman" w:cs="Times New Roman"/>
          <w:b/>
          <w:sz w:val="22"/>
          <w:szCs w:val="22"/>
        </w:rPr>
        <w:tab/>
      </w:r>
    </w:p>
    <w:p w14:paraId="17098A68" w14:textId="77478E82" w:rsidR="0DCC0263" w:rsidRDefault="0DCC0263" w:rsidP="006C0738">
      <w:pPr>
        <w:rPr>
          <w:rFonts w:ascii="Times New Roman" w:eastAsia="Times New Roman" w:hAnsi="Times New Roman" w:cs="Times New Roman"/>
          <w:b/>
          <w:bCs/>
          <w:i/>
          <w:iCs/>
          <w:sz w:val="20"/>
          <w:szCs w:val="20"/>
        </w:rPr>
      </w:pPr>
      <w:r w:rsidRPr="3B045086">
        <w:rPr>
          <w:rFonts w:ascii="Times New Roman" w:eastAsia="Times New Roman" w:hAnsi="Times New Roman" w:cs="Times New Roman"/>
          <w:sz w:val="22"/>
          <w:szCs w:val="22"/>
        </w:rPr>
        <w:t xml:space="preserve">Directions: This candidate evaluation rubric will be completed twice during the student teaching experience. The initial evaluation during the first three or four weeks in the experience then again at the end for the final evaluation to indicate candidate growth throughout the experience. The final evaluation will determine if a candidate is ready for licensure and the first year of teaching. Please provide your honest feedback on the candidate’s performance in this experience. Initially, not all criterion may be able to be scored due to the limited time period. The clinical educator should </w:t>
      </w:r>
      <w:r w:rsidRPr="3B045086">
        <w:rPr>
          <w:rFonts w:ascii="Times New Roman" w:eastAsia="Times New Roman" w:hAnsi="Times New Roman" w:cs="Times New Roman"/>
          <w:sz w:val="22"/>
          <w:szCs w:val="22"/>
          <w:highlight w:val="yellow"/>
        </w:rPr>
        <w:t>indicate the rating by shading/highlighting the applicable box</w:t>
      </w:r>
      <w:r w:rsidRPr="3B045086">
        <w:rPr>
          <w:rFonts w:ascii="Times New Roman" w:eastAsia="Times New Roman" w:hAnsi="Times New Roman" w:cs="Times New Roman"/>
          <w:sz w:val="22"/>
          <w:szCs w:val="22"/>
        </w:rPr>
        <w:t>. For the final evaluation, if a candidate is unable to meet one of the criteria due to contextual factors, also indicate with Not Applicable (NA). We respectfully ask that fields not be left blank.</w:t>
      </w:r>
      <w:r w:rsidR="006C0738">
        <w:rPr>
          <w:rFonts w:ascii="Times New Roman" w:eastAsia="Times New Roman" w:hAnsi="Times New Roman" w:cs="Times New Roman"/>
          <w:sz w:val="22"/>
          <w:szCs w:val="22"/>
        </w:rPr>
        <w:t xml:space="preserve"> </w:t>
      </w:r>
      <w:r w:rsidR="00430FEF">
        <w:rPr>
          <w:rFonts w:ascii="Times New Roman" w:eastAsia="Times New Roman" w:hAnsi="Times New Roman" w:cs="Times New Roman"/>
          <w:sz w:val="22"/>
          <w:szCs w:val="22"/>
        </w:rPr>
        <w:t xml:space="preserve">Fields shaded in pink or green are for CAEP tagging and should be scored. </w:t>
      </w:r>
      <w:r w:rsidRPr="0425B89D">
        <w:rPr>
          <w:rFonts w:ascii="Times New Roman" w:eastAsia="Times New Roman" w:hAnsi="Times New Roman" w:cs="Times New Roman"/>
          <w:b/>
          <w:bCs/>
          <w:i/>
          <w:iCs/>
          <w:sz w:val="20"/>
          <w:szCs w:val="20"/>
        </w:rPr>
        <w:t>* INDICATES OUR NON-NEGOTIABLES</w:t>
      </w:r>
    </w:p>
    <w:tbl>
      <w:tblPr>
        <w:tblW w:w="145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860"/>
        <w:gridCol w:w="1875"/>
        <w:gridCol w:w="1965"/>
        <w:gridCol w:w="1845"/>
        <w:gridCol w:w="1995"/>
      </w:tblGrid>
      <w:tr w:rsidR="006644D6" w:rsidRPr="00F30B9B" w14:paraId="48A9B0C3" w14:textId="77777777" w:rsidTr="0425B89D">
        <w:tc>
          <w:tcPr>
            <w:tcW w:w="1080" w:type="dxa"/>
            <w:shd w:val="clear" w:color="auto" w:fill="EEECE1" w:themeFill="background2"/>
          </w:tcPr>
          <w:p w14:paraId="48A9B0BC" w14:textId="77777777" w:rsidR="006644D6" w:rsidRPr="00F30B9B" w:rsidRDefault="2CC11A12" w:rsidP="0425B89D">
            <w:pPr>
              <w:pStyle w:val="NoSpacing"/>
              <w:jc w:val="both"/>
              <w:rPr>
                <w:rFonts w:ascii="Times New Roman" w:hAnsi="Times New Roman" w:cs="Times New Roman"/>
                <w:b/>
                <w:bCs/>
                <w:sz w:val="20"/>
                <w:szCs w:val="20"/>
              </w:rPr>
            </w:pPr>
            <w:r w:rsidRPr="0425B89D">
              <w:rPr>
                <w:rFonts w:ascii="Times New Roman" w:hAnsi="Times New Roman" w:cs="Times New Roman"/>
                <w:b/>
                <w:bCs/>
                <w:sz w:val="20"/>
                <w:szCs w:val="20"/>
              </w:rPr>
              <w:t>CEC Standards</w:t>
            </w:r>
          </w:p>
        </w:tc>
        <w:tc>
          <w:tcPr>
            <w:tcW w:w="3960" w:type="dxa"/>
            <w:shd w:val="clear" w:color="auto" w:fill="EEECE1" w:themeFill="background2"/>
          </w:tcPr>
          <w:p w14:paraId="48A9B0BD" w14:textId="0D391F80" w:rsidR="006644D6" w:rsidRPr="00F30B9B" w:rsidRDefault="2CC11A12" w:rsidP="0425B89D">
            <w:pPr>
              <w:pStyle w:val="NoSpacing"/>
              <w:rPr>
                <w:rFonts w:ascii="Times New Roman" w:hAnsi="Times New Roman" w:cs="Times New Roman"/>
                <w:b/>
                <w:bCs/>
                <w:sz w:val="20"/>
                <w:szCs w:val="20"/>
              </w:rPr>
            </w:pPr>
            <w:r w:rsidRPr="0425B89D">
              <w:rPr>
                <w:rFonts w:ascii="Times New Roman" w:hAnsi="Times New Roman" w:cs="Times New Roman"/>
                <w:b/>
                <w:bCs/>
                <w:sz w:val="20"/>
                <w:szCs w:val="20"/>
              </w:rPr>
              <w:t>COMPETENCE:  CONTENT AND</w:t>
            </w:r>
            <w:r w:rsidR="3881ACAC" w:rsidRPr="0425B89D">
              <w:rPr>
                <w:rFonts w:ascii="Times New Roman" w:hAnsi="Times New Roman" w:cs="Times New Roman"/>
                <w:b/>
                <w:bCs/>
                <w:sz w:val="20"/>
                <w:szCs w:val="20"/>
              </w:rPr>
              <w:t xml:space="preserve"> </w:t>
            </w:r>
            <w:r w:rsidRPr="0425B89D">
              <w:rPr>
                <w:rFonts w:ascii="Times New Roman" w:hAnsi="Times New Roman" w:cs="Times New Roman"/>
                <w:b/>
                <w:bCs/>
                <w:sz w:val="20"/>
                <w:szCs w:val="20"/>
              </w:rPr>
              <w:t>PEDAGOGICAL KNOWLEDGE</w:t>
            </w:r>
          </w:p>
          <w:p w14:paraId="48A9B0BE" w14:textId="77777777" w:rsidR="006644D6" w:rsidRPr="00F30B9B" w:rsidRDefault="2CC11A12" w:rsidP="0425B89D">
            <w:pPr>
              <w:pStyle w:val="NoSpacing"/>
              <w:rPr>
                <w:rFonts w:ascii="Times New Roman" w:hAnsi="Times New Roman" w:cs="Times New Roman"/>
                <w:sz w:val="20"/>
                <w:szCs w:val="20"/>
              </w:rPr>
            </w:pPr>
            <w:r w:rsidRPr="0425B89D">
              <w:rPr>
                <w:rFonts w:ascii="Times New Roman" w:hAnsi="Times New Roman" w:cs="Times New Roman"/>
                <w:sz w:val="20"/>
                <w:szCs w:val="20"/>
              </w:rPr>
              <w:t>(INTASC 1, 7, 8, 9)</w:t>
            </w:r>
          </w:p>
        </w:tc>
        <w:tc>
          <w:tcPr>
            <w:tcW w:w="1860" w:type="dxa"/>
            <w:shd w:val="clear" w:color="auto" w:fill="EEECE1" w:themeFill="background2"/>
          </w:tcPr>
          <w:p w14:paraId="4311BC4A" w14:textId="17D6D75F" w:rsidR="006644D6" w:rsidRPr="009F4975" w:rsidRDefault="7D0E54FD" w:rsidP="0425B89D">
            <w:pPr>
              <w:spacing w:line="240" w:lineRule="auto"/>
              <w:rPr>
                <w:rFonts w:ascii="Times New Roman" w:hAnsi="Times New Roman" w:cs="Times New Roman"/>
                <w:b/>
                <w:bCs/>
                <w:sz w:val="20"/>
                <w:szCs w:val="20"/>
              </w:rPr>
            </w:pPr>
            <w:r w:rsidRPr="0425B89D">
              <w:rPr>
                <w:rFonts w:ascii="Times New Roman" w:hAnsi="Times New Roman" w:cs="Times New Roman"/>
                <w:b/>
                <w:bCs/>
                <w:sz w:val="20"/>
                <w:szCs w:val="20"/>
              </w:rPr>
              <w:t>4</w:t>
            </w:r>
          </w:p>
          <w:p w14:paraId="4F55E82F" w14:textId="0C14BB83" w:rsidR="006644D6" w:rsidRPr="009F4975" w:rsidRDefault="7D0E54FD" w:rsidP="0425B89D">
            <w:pPr>
              <w:spacing w:line="240" w:lineRule="auto"/>
              <w:rPr>
                <w:rFonts w:ascii="Times New Roman" w:hAnsi="Times New Roman" w:cs="Times New Roman"/>
                <w:b/>
                <w:bCs/>
                <w:sz w:val="20"/>
                <w:szCs w:val="20"/>
              </w:rPr>
            </w:pPr>
            <w:r w:rsidRPr="0425B89D">
              <w:rPr>
                <w:rFonts w:ascii="Times New Roman" w:hAnsi="Times New Roman" w:cs="Times New Roman"/>
                <w:b/>
                <w:bCs/>
                <w:sz w:val="20"/>
                <w:szCs w:val="20"/>
              </w:rPr>
              <w:t>Highly Effective</w:t>
            </w:r>
          </w:p>
        </w:tc>
        <w:tc>
          <w:tcPr>
            <w:tcW w:w="1875" w:type="dxa"/>
            <w:shd w:val="clear" w:color="auto" w:fill="EEECE1" w:themeFill="background2"/>
          </w:tcPr>
          <w:p w14:paraId="29050DC2" w14:textId="5B83CA6B" w:rsidR="006644D6" w:rsidRPr="00F30B9B" w:rsidRDefault="7D0E54FD" w:rsidP="0425B89D">
            <w:pPr>
              <w:spacing w:line="240" w:lineRule="auto"/>
              <w:rPr>
                <w:rFonts w:ascii="Times New Roman" w:hAnsi="Times New Roman" w:cs="Times New Roman"/>
                <w:b/>
                <w:bCs/>
                <w:sz w:val="20"/>
                <w:szCs w:val="20"/>
              </w:rPr>
            </w:pPr>
            <w:r w:rsidRPr="0425B89D">
              <w:rPr>
                <w:rFonts w:ascii="Times New Roman" w:hAnsi="Times New Roman" w:cs="Times New Roman"/>
                <w:b/>
                <w:bCs/>
                <w:sz w:val="20"/>
                <w:szCs w:val="20"/>
              </w:rPr>
              <w:t>3</w:t>
            </w:r>
          </w:p>
          <w:p w14:paraId="48A9B0BF" w14:textId="113A4764" w:rsidR="006644D6" w:rsidRPr="00F30B9B" w:rsidRDefault="7D0E54FD" w:rsidP="0425B89D">
            <w:pPr>
              <w:spacing w:line="240" w:lineRule="auto"/>
              <w:rPr>
                <w:rFonts w:ascii="Times New Roman" w:hAnsi="Times New Roman" w:cs="Times New Roman"/>
                <w:b/>
                <w:bCs/>
                <w:sz w:val="20"/>
                <w:szCs w:val="20"/>
              </w:rPr>
            </w:pPr>
            <w:r w:rsidRPr="0425B89D">
              <w:rPr>
                <w:rFonts w:ascii="Times New Roman" w:hAnsi="Times New Roman" w:cs="Times New Roman"/>
                <w:b/>
                <w:bCs/>
                <w:sz w:val="20"/>
                <w:szCs w:val="20"/>
              </w:rPr>
              <w:t>Effective</w:t>
            </w:r>
          </w:p>
        </w:tc>
        <w:tc>
          <w:tcPr>
            <w:tcW w:w="1965" w:type="dxa"/>
            <w:shd w:val="clear" w:color="auto" w:fill="EEECE1" w:themeFill="background2"/>
          </w:tcPr>
          <w:p w14:paraId="736AC4DF" w14:textId="216A598C" w:rsidR="006644D6" w:rsidRPr="00F30B9B" w:rsidRDefault="7D0E54FD" w:rsidP="0425B89D">
            <w:pPr>
              <w:spacing w:line="240" w:lineRule="auto"/>
              <w:rPr>
                <w:rFonts w:ascii="Times New Roman" w:hAnsi="Times New Roman" w:cs="Times New Roman"/>
                <w:b/>
                <w:bCs/>
                <w:sz w:val="20"/>
                <w:szCs w:val="20"/>
              </w:rPr>
            </w:pPr>
            <w:r w:rsidRPr="0425B89D">
              <w:rPr>
                <w:rFonts w:ascii="Times New Roman" w:hAnsi="Times New Roman" w:cs="Times New Roman"/>
                <w:b/>
                <w:bCs/>
                <w:sz w:val="20"/>
                <w:szCs w:val="20"/>
              </w:rPr>
              <w:t>2</w:t>
            </w:r>
          </w:p>
          <w:p w14:paraId="48A9B0C0" w14:textId="3CBD2D70" w:rsidR="006644D6" w:rsidRPr="00F30B9B" w:rsidRDefault="7D0E54FD" w:rsidP="0425B89D">
            <w:pPr>
              <w:spacing w:line="240" w:lineRule="auto"/>
              <w:rPr>
                <w:rFonts w:ascii="Times New Roman" w:hAnsi="Times New Roman" w:cs="Times New Roman"/>
                <w:b/>
                <w:bCs/>
                <w:sz w:val="20"/>
                <w:szCs w:val="20"/>
              </w:rPr>
            </w:pPr>
            <w:r w:rsidRPr="0425B89D">
              <w:rPr>
                <w:rFonts w:ascii="Times New Roman" w:hAnsi="Times New Roman" w:cs="Times New Roman"/>
                <w:b/>
                <w:bCs/>
                <w:sz w:val="20"/>
                <w:szCs w:val="20"/>
              </w:rPr>
              <w:t>Developing</w:t>
            </w:r>
          </w:p>
        </w:tc>
        <w:tc>
          <w:tcPr>
            <w:tcW w:w="1845" w:type="dxa"/>
            <w:shd w:val="clear" w:color="auto" w:fill="EEECE1" w:themeFill="background2"/>
          </w:tcPr>
          <w:p w14:paraId="4D85FE86" w14:textId="2494C735" w:rsidR="006644D6" w:rsidRPr="00F30B9B" w:rsidRDefault="7D0E54FD" w:rsidP="0425B89D">
            <w:pPr>
              <w:spacing w:line="240" w:lineRule="auto"/>
              <w:rPr>
                <w:rFonts w:ascii="Times New Roman" w:hAnsi="Times New Roman" w:cs="Times New Roman"/>
                <w:b/>
                <w:bCs/>
                <w:sz w:val="20"/>
                <w:szCs w:val="20"/>
              </w:rPr>
            </w:pPr>
            <w:r w:rsidRPr="0425B89D">
              <w:rPr>
                <w:rFonts w:ascii="Times New Roman" w:hAnsi="Times New Roman" w:cs="Times New Roman"/>
                <w:b/>
                <w:bCs/>
                <w:sz w:val="20"/>
                <w:szCs w:val="20"/>
              </w:rPr>
              <w:t>1</w:t>
            </w:r>
          </w:p>
          <w:p w14:paraId="48A9B0C1" w14:textId="6D9A748A" w:rsidR="006644D6" w:rsidRPr="00F30B9B" w:rsidRDefault="7D0E54FD" w:rsidP="0425B89D">
            <w:pPr>
              <w:spacing w:line="240" w:lineRule="auto"/>
              <w:rPr>
                <w:rFonts w:ascii="Times New Roman" w:hAnsi="Times New Roman" w:cs="Times New Roman"/>
                <w:b/>
                <w:bCs/>
                <w:sz w:val="20"/>
                <w:szCs w:val="20"/>
              </w:rPr>
            </w:pPr>
            <w:r w:rsidRPr="0425B89D">
              <w:rPr>
                <w:rFonts w:ascii="Times New Roman" w:hAnsi="Times New Roman" w:cs="Times New Roman"/>
                <w:b/>
                <w:bCs/>
                <w:sz w:val="20"/>
                <w:szCs w:val="20"/>
              </w:rPr>
              <w:t>Not Effective</w:t>
            </w:r>
          </w:p>
        </w:tc>
        <w:tc>
          <w:tcPr>
            <w:tcW w:w="1995" w:type="dxa"/>
            <w:shd w:val="clear" w:color="auto" w:fill="EEECE1" w:themeFill="background2"/>
          </w:tcPr>
          <w:p w14:paraId="48A9B0C2" w14:textId="3EC7DEE7" w:rsidR="006644D6" w:rsidRPr="00F30B9B" w:rsidRDefault="7D0E54FD" w:rsidP="0425B89D">
            <w:pPr>
              <w:spacing w:line="240" w:lineRule="auto"/>
              <w:rPr>
                <w:rFonts w:ascii="Times New Roman" w:hAnsi="Times New Roman" w:cs="Times New Roman"/>
                <w:b/>
                <w:bCs/>
                <w:sz w:val="20"/>
                <w:szCs w:val="20"/>
              </w:rPr>
            </w:pPr>
            <w:r w:rsidRPr="0425B89D">
              <w:rPr>
                <w:rFonts w:ascii="Times New Roman" w:hAnsi="Times New Roman" w:cs="Times New Roman"/>
                <w:b/>
                <w:bCs/>
                <w:sz w:val="20"/>
                <w:szCs w:val="20"/>
              </w:rPr>
              <w:t>NA</w:t>
            </w:r>
          </w:p>
        </w:tc>
      </w:tr>
      <w:tr w:rsidR="006644D6" w:rsidRPr="00F30B9B" w14:paraId="48A9B0CD" w14:textId="77777777" w:rsidTr="0425B89D">
        <w:tc>
          <w:tcPr>
            <w:tcW w:w="1080" w:type="dxa"/>
            <w:shd w:val="clear" w:color="auto" w:fill="FFFFFF" w:themeFill="background1"/>
          </w:tcPr>
          <w:p w14:paraId="48A9B0C4"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1.0</w:t>
            </w:r>
          </w:p>
        </w:tc>
        <w:tc>
          <w:tcPr>
            <w:tcW w:w="3960" w:type="dxa"/>
            <w:shd w:val="clear" w:color="auto" w:fill="FFFFFF" w:themeFill="background1"/>
          </w:tcPr>
          <w:p w14:paraId="48A9B0C5"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Understand how</w:t>
            </w:r>
          </w:p>
          <w:p w14:paraId="48A9B0C6"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exceptionalities may interact with development and learning and use this</w:t>
            </w:r>
          </w:p>
          <w:p w14:paraId="48A9B0C7"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knowledge to provide meaningful and challenging learning experiences</w:t>
            </w:r>
          </w:p>
          <w:p w14:paraId="48A9B0C8" w14:textId="77777777" w:rsidR="006644D6" w:rsidRPr="00F30B9B" w:rsidRDefault="2CC11A12" w:rsidP="0425B89D">
            <w:pPr>
              <w:pStyle w:val="NoSpacing"/>
              <w:ind w:left="360"/>
              <w:rPr>
                <w:rFonts w:ascii="Times New Roman" w:hAnsi="Times New Roman" w:cs="Times New Roman"/>
                <w:b/>
                <w:bCs/>
                <w:sz w:val="20"/>
                <w:szCs w:val="20"/>
              </w:rPr>
            </w:pPr>
            <w:r w:rsidRPr="0425B89D">
              <w:rPr>
                <w:rFonts w:ascii="Times New Roman" w:hAnsi="Times New Roman" w:cs="Times New Roman"/>
                <w:sz w:val="20"/>
                <w:szCs w:val="20"/>
              </w:rPr>
              <w:t>for individuals with exceptionalities</w:t>
            </w:r>
          </w:p>
        </w:tc>
        <w:tc>
          <w:tcPr>
            <w:tcW w:w="1860" w:type="dxa"/>
            <w:shd w:val="clear" w:color="auto" w:fill="FFFFFF" w:themeFill="background1"/>
          </w:tcPr>
          <w:p w14:paraId="70964F29" w14:textId="7CBAF3FF" w:rsidR="006644D6" w:rsidRPr="00F30B9B" w:rsidRDefault="34F5AB6E"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 xml:space="preserve">Candidate </w:t>
            </w:r>
            <w:r w:rsidR="405D08B0" w:rsidRPr="0425B89D">
              <w:rPr>
                <w:rFonts w:ascii="Times New Roman" w:hAnsi="Times New Roman" w:cs="Times New Roman"/>
                <w:sz w:val="20"/>
                <w:szCs w:val="20"/>
              </w:rPr>
              <w:t>can easily explain</w:t>
            </w:r>
            <w:r w:rsidR="3EF9D782" w:rsidRPr="0425B89D">
              <w:rPr>
                <w:rFonts w:ascii="Times New Roman" w:hAnsi="Times New Roman" w:cs="Times New Roman"/>
                <w:sz w:val="20"/>
                <w:szCs w:val="20"/>
              </w:rPr>
              <w:t xml:space="preserve"> </w:t>
            </w:r>
            <w:r w:rsidR="405D08B0" w:rsidRPr="0425B89D">
              <w:rPr>
                <w:rFonts w:ascii="Times New Roman" w:hAnsi="Times New Roman" w:cs="Times New Roman"/>
                <w:sz w:val="20"/>
                <w:szCs w:val="20"/>
              </w:rPr>
              <w:t>an</w:t>
            </w:r>
            <w:r w:rsidR="38EAF58A" w:rsidRPr="0425B89D">
              <w:rPr>
                <w:rFonts w:ascii="Times New Roman" w:hAnsi="Times New Roman" w:cs="Times New Roman"/>
                <w:sz w:val="20"/>
                <w:szCs w:val="20"/>
              </w:rPr>
              <w:t xml:space="preserve"> </w:t>
            </w:r>
            <w:r w:rsidR="4995E825" w:rsidRPr="0425B89D">
              <w:rPr>
                <w:rFonts w:ascii="Times New Roman" w:hAnsi="Times New Roman" w:cs="Times New Roman"/>
                <w:sz w:val="20"/>
                <w:szCs w:val="20"/>
              </w:rPr>
              <w:t xml:space="preserve">    </w:t>
            </w:r>
            <w:r w:rsidRPr="0425B89D">
              <w:rPr>
                <w:rFonts w:ascii="Times New Roman" w:hAnsi="Times New Roman" w:cs="Times New Roman"/>
                <w:sz w:val="20"/>
                <w:szCs w:val="20"/>
              </w:rPr>
              <w:t>understanding of how exceptionalities</w:t>
            </w:r>
            <w:r w:rsidR="4B11DA25" w:rsidRPr="0425B89D">
              <w:rPr>
                <w:rFonts w:ascii="Times New Roman" w:hAnsi="Times New Roman" w:cs="Times New Roman"/>
                <w:sz w:val="20"/>
                <w:szCs w:val="20"/>
              </w:rPr>
              <w:t xml:space="preserve"> interact with development and learning</w:t>
            </w:r>
          </w:p>
        </w:tc>
        <w:tc>
          <w:tcPr>
            <w:tcW w:w="1875" w:type="dxa"/>
            <w:shd w:val="clear" w:color="auto" w:fill="FFFFFF" w:themeFill="background1"/>
          </w:tcPr>
          <w:p w14:paraId="48A9B0C9" w14:textId="7205C42A" w:rsidR="006644D6" w:rsidRPr="00F30B9B" w:rsidRDefault="69FF2B34"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 xml:space="preserve">Candidate </w:t>
            </w:r>
            <w:r w:rsidR="318F7048" w:rsidRPr="0425B89D">
              <w:rPr>
                <w:rFonts w:ascii="Times New Roman" w:hAnsi="Times New Roman" w:cs="Times New Roman"/>
                <w:sz w:val="20"/>
                <w:szCs w:val="20"/>
              </w:rPr>
              <w:t>can clearly explain an</w:t>
            </w:r>
            <w:r w:rsidRPr="0425B89D">
              <w:rPr>
                <w:rFonts w:ascii="Times New Roman" w:hAnsi="Times New Roman" w:cs="Times New Roman"/>
                <w:sz w:val="20"/>
                <w:szCs w:val="20"/>
              </w:rPr>
              <w:t xml:space="preserve"> understanding of how exceptionalities interact with development</w:t>
            </w:r>
            <w:r w:rsidR="1B4B439A" w:rsidRPr="0425B89D">
              <w:rPr>
                <w:rFonts w:ascii="Times New Roman" w:hAnsi="Times New Roman" w:cs="Times New Roman"/>
                <w:sz w:val="20"/>
                <w:szCs w:val="20"/>
              </w:rPr>
              <w:t xml:space="preserve"> and</w:t>
            </w:r>
            <w:r w:rsidRPr="0425B89D">
              <w:rPr>
                <w:rFonts w:ascii="Times New Roman" w:hAnsi="Times New Roman" w:cs="Times New Roman"/>
                <w:sz w:val="20"/>
                <w:szCs w:val="20"/>
              </w:rPr>
              <w:t xml:space="preserve"> learning</w:t>
            </w:r>
          </w:p>
        </w:tc>
        <w:tc>
          <w:tcPr>
            <w:tcW w:w="1965" w:type="dxa"/>
            <w:shd w:val="clear" w:color="auto" w:fill="FFFFFF" w:themeFill="background1"/>
          </w:tcPr>
          <w:p w14:paraId="48A9B0CA" w14:textId="45FBE942" w:rsidR="006644D6" w:rsidRPr="00F30B9B" w:rsidRDefault="43F8FF0F"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Candidate needs assistance explaining how exceptionalities interact with development and learning</w:t>
            </w:r>
          </w:p>
        </w:tc>
        <w:tc>
          <w:tcPr>
            <w:tcW w:w="1845" w:type="dxa"/>
            <w:shd w:val="clear" w:color="auto" w:fill="FFFFFF" w:themeFill="background1"/>
          </w:tcPr>
          <w:p w14:paraId="48A9B0CB" w14:textId="5184BD49" w:rsidR="006644D6" w:rsidRPr="00F30B9B" w:rsidRDefault="50F28F22"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Candidate is unable to explain how exceptionalities interact with development and learning</w:t>
            </w:r>
          </w:p>
        </w:tc>
        <w:tc>
          <w:tcPr>
            <w:tcW w:w="1995" w:type="dxa"/>
            <w:shd w:val="clear" w:color="auto" w:fill="FFFFFF" w:themeFill="background1"/>
          </w:tcPr>
          <w:p w14:paraId="6C7BC36F" w14:textId="260F2486" w:rsidR="006644D6" w:rsidRPr="00F30B9B" w:rsidRDefault="1A28893B"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0CC" w14:textId="3498DFE0" w:rsidR="006644D6" w:rsidRPr="00F30B9B" w:rsidRDefault="006644D6" w:rsidP="0425B89D">
            <w:pPr>
              <w:spacing w:after="0" w:line="240" w:lineRule="auto"/>
              <w:jc w:val="center"/>
              <w:rPr>
                <w:rFonts w:ascii="Times New Roman" w:hAnsi="Times New Roman" w:cs="Times New Roman"/>
                <w:sz w:val="20"/>
                <w:szCs w:val="20"/>
              </w:rPr>
            </w:pPr>
          </w:p>
        </w:tc>
      </w:tr>
      <w:tr w:rsidR="006644D6" w:rsidRPr="00F30B9B" w14:paraId="48A9B0D4" w14:textId="77777777" w:rsidTr="0425B89D">
        <w:tc>
          <w:tcPr>
            <w:tcW w:w="1080" w:type="dxa"/>
            <w:shd w:val="clear" w:color="auto" w:fill="FFFFFF" w:themeFill="background1"/>
          </w:tcPr>
          <w:p w14:paraId="48A9B0CE"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1.1</w:t>
            </w:r>
          </w:p>
        </w:tc>
        <w:tc>
          <w:tcPr>
            <w:tcW w:w="3960" w:type="dxa"/>
            <w:shd w:val="clear" w:color="auto" w:fill="FFFFFF" w:themeFill="background1"/>
          </w:tcPr>
          <w:p w14:paraId="48A9B0CF"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Understand how language, culture, and family background influence the learning of individuals with exceptionalities.</w:t>
            </w:r>
          </w:p>
        </w:tc>
        <w:tc>
          <w:tcPr>
            <w:tcW w:w="1860" w:type="dxa"/>
            <w:shd w:val="clear" w:color="auto" w:fill="FFFFFF" w:themeFill="background1"/>
          </w:tcPr>
          <w:p w14:paraId="64FEF43C"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shd w:val="clear" w:color="auto" w:fill="FFFFFF" w:themeFill="background1"/>
          </w:tcPr>
          <w:p w14:paraId="48A9B0D0" w14:textId="75FC2406" w:rsidR="006644D6" w:rsidRPr="00F30B9B" w:rsidRDefault="006644D6" w:rsidP="0425B89D">
            <w:pPr>
              <w:spacing w:after="0" w:line="240" w:lineRule="auto"/>
              <w:rPr>
                <w:rFonts w:ascii="Times New Roman" w:hAnsi="Times New Roman" w:cs="Times New Roman"/>
                <w:sz w:val="20"/>
                <w:szCs w:val="20"/>
              </w:rPr>
            </w:pPr>
          </w:p>
        </w:tc>
        <w:tc>
          <w:tcPr>
            <w:tcW w:w="1965" w:type="dxa"/>
            <w:shd w:val="clear" w:color="auto" w:fill="FFFFFF" w:themeFill="background1"/>
          </w:tcPr>
          <w:p w14:paraId="48A9B0D1"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shd w:val="clear" w:color="auto" w:fill="FFFFFF" w:themeFill="background1"/>
          </w:tcPr>
          <w:p w14:paraId="48A9B0D2"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shd w:val="clear" w:color="auto" w:fill="FFFFFF" w:themeFill="background1"/>
          </w:tcPr>
          <w:p w14:paraId="161EE790" w14:textId="260F2486" w:rsidR="006644D6" w:rsidRPr="00F30B9B" w:rsidRDefault="7325F571"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0D3" w14:textId="1585DFA2"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0DB" w14:textId="77777777" w:rsidTr="0425B89D">
        <w:tc>
          <w:tcPr>
            <w:tcW w:w="1080" w:type="dxa"/>
            <w:shd w:val="clear" w:color="auto" w:fill="FFFFFF" w:themeFill="background1"/>
          </w:tcPr>
          <w:p w14:paraId="48A9B0D5"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lastRenderedPageBreak/>
              <w:t>1.2</w:t>
            </w:r>
          </w:p>
        </w:tc>
        <w:tc>
          <w:tcPr>
            <w:tcW w:w="3960" w:type="dxa"/>
            <w:shd w:val="clear" w:color="auto" w:fill="FFFFFF" w:themeFill="background1"/>
          </w:tcPr>
          <w:p w14:paraId="48A9B0D6"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Use understanding of development and individual differences to respond to the needs of individuals with exceptionalities.</w:t>
            </w:r>
          </w:p>
        </w:tc>
        <w:tc>
          <w:tcPr>
            <w:tcW w:w="1860" w:type="dxa"/>
            <w:shd w:val="clear" w:color="auto" w:fill="FFFFFF" w:themeFill="background1"/>
          </w:tcPr>
          <w:p w14:paraId="3C437AA7"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shd w:val="clear" w:color="auto" w:fill="FFFFFF" w:themeFill="background1"/>
          </w:tcPr>
          <w:p w14:paraId="48A9B0D7" w14:textId="595F68C7" w:rsidR="006644D6" w:rsidRPr="00F30B9B" w:rsidRDefault="006644D6" w:rsidP="0425B89D">
            <w:pPr>
              <w:spacing w:after="0" w:line="240" w:lineRule="auto"/>
              <w:rPr>
                <w:rFonts w:ascii="Times New Roman" w:hAnsi="Times New Roman" w:cs="Times New Roman"/>
                <w:sz w:val="20"/>
                <w:szCs w:val="20"/>
              </w:rPr>
            </w:pPr>
          </w:p>
        </w:tc>
        <w:tc>
          <w:tcPr>
            <w:tcW w:w="1965" w:type="dxa"/>
            <w:shd w:val="clear" w:color="auto" w:fill="FFFFFF" w:themeFill="background1"/>
          </w:tcPr>
          <w:p w14:paraId="48A9B0D8"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shd w:val="clear" w:color="auto" w:fill="FFFFFF" w:themeFill="background1"/>
          </w:tcPr>
          <w:p w14:paraId="48A9B0D9"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shd w:val="clear" w:color="auto" w:fill="FFFFFF" w:themeFill="background1"/>
          </w:tcPr>
          <w:p w14:paraId="39576D5F" w14:textId="260F2486" w:rsidR="006644D6" w:rsidRPr="00F30B9B" w:rsidRDefault="408559F4"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0DA" w14:textId="51288BCA"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0E2" w14:textId="77777777" w:rsidTr="0425B89D">
        <w:tc>
          <w:tcPr>
            <w:tcW w:w="1080" w:type="dxa"/>
            <w:tcBorders>
              <w:bottom w:val="single" w:sz="4" w:space="0" w:color="auto"/>
            </w:tcBorders>
            <w:shd w:val="clear" w:color="auto" w:fill="FFFFFF" w:themeFill="background1"/>
          </w:tcPr>
          <w:p w14:paraId="48A9B0DC" w14:textId="77777777" w:rsidR="006644D6" w:rsidRPr="00F30B9B" w:rsidRDefault="2CC11A12" w:rsidP="0425B89D">
            <w:pPr>
              <w:ind w:left="360"/>
              <w:rPr>
                <w:rFonts w:ascii="Times New Roman" w:hAnsi="Times New Roman" w:cs="Times New Roman"/>
                <w:sz w:val="20"/>
                <w:szCs w:val="20"/>
              </w:rPr>
            </w:pPr>
            <w:r w:rsidRPr="0425B89D">
              <w:rPr>
                <w:rFonts w:ascii="Times New Roman" w:hAnsi="Times New Roman" w:cs="Times New Roman"/>
                <w:sz w:val="20"/>
                <w:szCs w:val="20"/>
              </w:rPr>
              <w:t>2.0</w:t>
            </w:r>
          </w:p>
        </w:tc>
        <w:tc>
          <w:tcPr>
            <w:tcW w:w="3960" w:type="dxa"/>
            <w:tcBorders>
              <w:bottom w:val="single" w:sz="4" w:space="0" w:color="auto"/>
            </w:tcBorders>
            <w:shd w:val="clear" w:color="auto" w:fill="FFFFFF" w:themeFill="background1"/>
          </w:tcPr>
          <w:p w14:paraId="48A9B0DD" w14:textId="77777777" w:rsidR="006644D6" w:rsidRPr="00F30B9B" w:rsidRDefault="2CC11A12" w:rsidP="0425B89D">
            <w:pPr>
              <w:spacing w:after="0" w:line="240" w:lineRule="auto"/>
              <w:ind w:left="360"/>
              <w:rPr>
                <w:rFonts w:ascii="Times New Roman" w:hAnsi="Times New Roman" w:cs="Times New Roman"/>
                <w:sz w:val="20"/>
                <w:szCs w:val="20"/>
              </w:rPr>
            </w:pPr>
            <w:r w:rsidRPr="0425B89D">
              <w:rPr>
                <w:rFonts w:ascii="Times New Roman" w:hAnsi="Times New Roman" w:cs="Times New Roman"/>
                <w:sz w:val="20"/>
                <w:szCs w:val="20"/>
              </w:rPr>
              <w:t>Create safe, inclusive, culturally responsive learning environments so that individuals with exceptionalities become active and effective learners and develop emotional well-being, positive social interactions, and self-determination.</w:t>
            </w:r>
          </w:p>
        </w:tc>
        <w:tc>
          <w:tcPr>
            <w:tcW w:w="1860" w:type="dxa"/>
            <w:tcBorders>
              <w:bottom w:val="single" w:sz="4" w:space="0" w:color="auto"/>
            </w:tcBorders>
            <w:shd w:val="clear" w:color="auto" w:fill="FFFFFF" w:themeFill="background1"/>
          </w:tcPr>
          <w:p w14:paraId="7D08FD8E"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FFFFFF" w:themeFill="background1"/>
          </w:tcPr>
          <w:p w14:paraId="48A9B0DE" w14:textId="252E51E8"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FFFFFF" w:themeFill="background1"/>
          </w:tcPr>
          <w:p w14:paraId="48A9B0DF"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FFFFFF" w:themeFill="background1"/>
          </w:tcPr>
          <w:p w14:paraId="48A9B0E0"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FFFFFF" w:themeFill="background1"/>
          </w:tcPr>
          <w:p w14:paraId="52B18931" w14:textId="260F2486" w:rsidR="006644D6" w:rsidRPr="00F30B9B" w:rsidRDefault="408559F4"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0E1" w14:textId="6B53C0E1"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0E9" w14:textId="77777777" w:rsidTr="0425B89D">
        <w:tc>
          <w:tcPr>
            <w:tcW w:w="1080" w:type="dxa"/>
            <w:shd w:val="clear" w:color="auto" w:fill="FFFFFF" w:themeFill="background1"/>
          </w:tcPr>
          <w:p w14:paraId="48A9B0E3"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2.1</w:t>
            </w:r>
          </w:p>
        </w:tc>
        <w:tc>
          <w:tcPr>
            <w:tcW w:w="3960" w:type="dxa"/>
            <w:shd w:val="clear" w:color="auto" w:fill="FFFFFF" w:themeFill="background1"/>
          </w:tcPr>
          <w:p w14:paraId="48A9B0E4"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Through collaboration with general educators and other colleagues create safe, inclusive, culturally responsive learning environments to engage individuals with exceptionalities in meaningful learning activities and social interactions.</w:t>
            </w:r>
          </w:p>
        </w:tc>
        <w:tc>
          <w:tcPr>
            <w:tcW w:w="1860" w:type="dxa"/>
            <w:shd w:val="clear" w:color="auto" w:fill="FFFFFF" w:themeFill="background1"/>
          </w:tcPr>
          <w:p w14:paraId="721E001B"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shd w:val="clear" w:color="auto" w:fill="FFFFFF" w:themeFill="background1"/>
          </w:tcPr>
          <w:p w14:paraId="48A9B0E5" w14:textId="21A5D661" w:rsidR="006644D6" w:rsidRPr="00F30B9B" w:rsidRDefault="006644D6" w:rsidP="0425B89D">
            <w:pPr>
              <w:spacing w:after="0" w:line="240" w:lineRule="auto"/>
              <w:rPr>
                <w:rFonts w:ascii="Times New Roman" w:hAnsi="Times New Roman" w:cs="Times New Roman"/>
                <w:sz w:val="20"/>
                <w:szCs w:val="20"/>
              </w:rPr>
            </w:pPr>
          </w:p>
        </w:tc>
        <w:tc>
          <w:tcPr>
            <w:tcW w:w="1965" w:type="dxa"/>
            <w:shd w:val="clear" w:color="auto" w:fill="FFFFFF" w:themeFill="background1"/>
          </w:tcPr>
          <w:p w14:paraId="48A9B0E6"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shd w:val="clear" w:color="auto" w:fill="FFFFFF" w:themeFill="background1"/>
          </w:tcPr>
          <w:p w14:paraId="48A9B0E7"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shd w:val="clear" w:color="auto" w:fill="FFFFFF" w:themeFill="background1"/>
          </w:tcPr>
          <w:p w14:paraId="28A80E70" w14:textId="260F2486" w:rsidR="006644D6" w:rsidRPr="00F30B9B" w:rsidRDefault="2ECF5715"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0E8" w14:textId="3EAD1037"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0F0" w14:textId="77777777" w:rsidTr="0425B89D">
        <w:tc>
          <w:tcPr>
            <w:tcW w:w="1080" w:type="dxa"/>
            <w:tcBorders>
              <w:bottom w:val="single" w:sz="4" w:space="0" w:color="auto"/>
            </w:tcBorders>
            <w:shd w:val="clear" w:color="auto" w:fill="FFFFFF" w:themeFill="background1"/>
          </w:tcPr>
          <w:p w14:paraId="48A9B0EA"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2.2</w:t>
            </w:r>
          </w:p>
        </w:tc>
        <w:tc>
          <w:tcPr>
            <w:tcW w:w="3960" w:type="dxa"/>
            <w:tcBorders>
              <w:bottom w:val="single" w:sz="4" w:space="0" w:color="auto"/>
            </w:tcBorders>
            <w:shd w:val="clear" w:color="auto" w:fill="FFFFFF" w:themeFill="background1"/>
          </w:tcPr>
          <w:p w14:paraId="48A9B0EB"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Use motivational and instructional interventions to teach individuals with exceptionalities how to adapt to different environments.</w:t>
            </w:r>
          </w:p>
        </w:tc>
        <w:tc>
          <w:tcPr>
            <w:tcW w:w="1860" w:type="dxa"/>
            <w:tcBorders>
              <w:bottom w:val="single" w:sz="4" w:space="0" w:color="auto"/>
            </w:tcBorders>
            <w:shd w:val="clear" w:color="auto" w:fill="FFFFFF" w:themeFill="background1"/>
          </w:tcPr>
          <w:p w14:paraId="6ED70572"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FFFFFF" w:themeFill="background1"/>
          </w:tcPr>
          <w:p w14:paraId="48A9B0EC" w14:textId="22F36784"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FFFFFF" w:themeFill="background1"/>
          </w:tcPr>
          <w:p w14:paraId="48A9B0ED"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FFFFFF" w:themeFill="background1"/>
          </w:tcPr>
          <w:p w14:paraId="48A9B0EE"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FFFFFF" w:themeFill="background1"/>
          </w:tcPr>
          <w:p w14:paraId="3FDD1661" w14:textId="260F2486" w:rsidR="006644D6" w:rsidRPr="00F30B9B" w:rsidRDefault="2ECF5715"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0EF" w14:textId="52A40100"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0F7" w14:textId="77777777" w:rsidTr="0425B89D">
        <w:tc>
          <w:tcPr>
            <w:tcW w:w="1080" w:type="dxa"/>
            <w:tcBorders>
              <w:bottom w:val="single" w:sz="4" w:space="0" w:color="auto"/>
            </w:tcBorders>
          </w:tcPr>
          <w:p w14:paraId="48A9B0F1"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2.3</w:t>
            </w:r>
          </w:p>
        </w:tc>
        <w:tc>
          <w:tcPr>
            <w:tcW w:w="3960" w:type="dxa"/>
            <w:tcBorders>
              <w:bottom w:val="single" w:sz="4" w:space="0" w:color="auto"/>
            </w:tcBorders>
            <w:shd w:val="clear" w:color="auto" w:fill="auto"/>
          </w:tcPr>
          <w:p w14:paraId="48A9B0F2"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Know how to intervene safely and appropriately with individuals with exceptionalities in crisis.</w:t>
            </w:r>
          </w:p>
        </w:tc>
        <w:tc>
          <w:tcPr>
            <w:tcW w:w="1860" w:type="dxa"/>
            <w:tcBorders>
              <w:bottom w:val="single" w:sz="4" w:space="0" w:color="auto"/>
            </w:tcBorders>
          </w:tcPr>
          <w:p w14:paraId="2158FB6B"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0F3" w14:textId="4E795FB1"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0F4"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0F5"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20BD88BD" w14:textId="260F2486" w:rsidR="006644D6" w:rsidRPr="00F30B9B" w:rsidRDefault="34FA8B2D"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0F6" w14:textId="616CDCE2"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0FE" w14:textId="77777777" w:rsidTr="0425B89D">
        <w:tc>
          <w:tcPr>
            <w:tcW w:w="1080" w:type="dxa"/>
            <w:tcBorders>
              <w:bottom w:val="single" w:sz="4" w:space="0" w:color="auto"/>
            </w:tcBorders>
          </w:tcPr>
          <w:p w14:paraId="48A9B0F8"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3.0</w:t>
            </w:r>
          </w:p>
        </w:tc>
        <w:tc>
          <w:tcPr>
            <w:tcW w:w="3960" w:type="dxa"/>
            <w:tcBorders>
              <w:bottom w:val="single" w:sz="4" w:space="0" w:color="auto"/>
            </w:tcBorders>
            <w:shd w:val="clear" w:color="auto" w:fill="auto"/>
          </w:tcPr>
          <w:p w14:paraId="48A9B0F9"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Use knowledge of general and specialized curricula to individualize learning for individuals with exceptionalities.</w:t>
            </w:r>
          </w:p>
        </w:tc>
        <w:tc>
          <w:tcPr>
            <w:tcW w:w="1860" w:type="dxa"/>
            <w:tcBorders>
              <w:bottom w:val="single" w:sz="4" w:space="0" w:color="auto"/>
            </w:tcBorders>
          </w:tcPr>
          <w:p w14:paraId="575CAE83"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0FA" w14:textId="019F4D14"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0FB"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0FC"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3F06C63D" w14:textId="260F2486" w:rsidR="006644D6" w:rsidRPr="00F30B9B" w:rsidRDefault="4D84F252"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0FD" w14:textId="49F1FD2B"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05" w14:textId="77777777" w:rsidTr="0425B89D">
        <w:tc>
          <w:tcPr>
            <w:tcW w:w="1080" w:type="dxa"/>
            <w:tcBorders>
              <w:bottom w:val="single" w:sz="4" w:space="0" w:color="auto"/>
            </w:tcBorders>
          </w:tcPr>
          <w:p w14:paraId="48A9B0FF"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3.1</w:t>
            </w:r>
          </w:p>
        </w:tc>
        <w:tc>
          <w:tcPr>
            <w:tcW w:w="3960" w:type="dxa"/>
            <w:tcBorders>
              <w:bottom w:val="single" w:sz="4" w:space="0" w:color="auto"/>
            </w:tcBorders>
            <w:shd w:val="clear" w:color="auto" w:fill="auto"/>
          </w:tcPr>
          <w:p w14:paraId="48A9B100" w14:textId="5536554E"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Understand the central concepts, structures of the discipline, and tools of inquiry of the content areas they teach, and can organize this knowledge, integrate cross-disciplinary skills, and develop meaningful learning progressions for individuals with exceptionalities</w:t>
            </w:r>
          </w:p>
        </w:tc>
        <w:tc>
          <w:tcPr>
            <w:tcW w:w="1860" w:type="dxa"/>
            <w:tcBorders>
              <w:bottom w:val="single" w:sz="4" w:space="0" w:color="auto"/>
            </w:tcBorders>
          </w:tcPr>
          <w:p w14:paraId="402A60BD"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101" w14:textId="62826A06"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102"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103"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108DA101" w14:textId="260F2486" w:rsidR="006644D6" w:rsidRPr="00F30B9B" w:rsidRDefault="4D84F252"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04" w14:textId="73955BCA"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0C" w14:textId="77777777" w:rsidTr="0425B89D">
        <w:tc>
          <w:tcPr>
            <w:tcW w:w="1080" w:type="dxa"/>
            <w:tcBorders>
              <w:bottom w:val="single" w:sz="4" w:space="0" w:color="auto"/>
            </w:tcBorders>
          </w:tcPr>
          <w:p w14:paraId="48A9B106"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3.2</w:t>
            </w:r>
          </w:p>
        </w:tc>
        <w:tc>
          <w:tcPr>
            <w:tcW w:w="3960" w:type="dxa"/>
            <w:tcBorders>
              <w:bottom w:val="single" w:sz="4" w:space="0" w:color="auto"/>
            </w:tcBorders>
            <w:shd w:val="clear" w:color="auto" w:fill="auto"/>
          </w:tcPr>
          <w:p w14:paraId="48A9B107"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Understand and use general and specialized content knowledge for teaching across curricular content areas to individualize learning for individuals with exceptionalities</w:t>
            </w:r>
          </w:p>
        </w:tc>
        <w:tc>
          <w:tcPr>
            <w:tcW w:w="1860" w:type="dxa"/>
            <w:tcBorders>
              <w:bottom w:val="single" w:sz="4" w:space="0" w:color="auto"/>
            </w:tcBorders>
          </w:tcPr>
          <w:p w14:paraId="5C1D2511"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108" w14:textId="08EBE0D6"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109"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10A"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25245690" w14:textId="260F2486" w:rsidR="006644D6" w:rsidRPr="00F30B9B" w:rsidRDefault="4CA9E7E7"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0B" w14:textId="7F46ACA6"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13" w14:textId="77777777" w:rsidTr="0425B89D">
        <w:tc>
          <w:tcPr>
            <w:tcW w:w="1080" w:type="dxa"/>
            <w:tcBorders>
              <w:bottom w:val="single" w:sz="4" w:space="0" w:color="auto"/>
            </w:tcBorders>
          </w:tcPr>
          <w:p w14:paraId="48A9B10D"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3.3</w:t>
            </w:r>
          </w:p>
        </w:tc>
        <w:tc>
          <w:tcPr>
            <w:tcW w:w="3960" w:type="dxa"/>
            <w:tcBorders>
              <w:bottom w:val="single" w:sz="4" w:space="0" w:color="auto"/>
            </w:tcBorders>
            <w:shd w:val="clear" w:color="auto" w:fill="auto"/>
          </w:tcPr>
          <w:p w14:paraId="48A9B10E"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Modify general and specialized curricula to make them accessible to individuals with exceptionalities.</w:t>
            </w:r>
          </w:p>
        </w:tc>
        <w:tc>
          <w:tcPr>
            <w:tcW w:w="1860" w:type="dxa"/>
            <w:tcBorders>
              <w:bottom w:val="single" w:sz="4" w:space="0" w:color="auto"/>
            </w:tcBorders>
          </w:tcPr>
          <w:p w14:paraId="03D78AAF"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10F" w14:textId="2E62154A"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110"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111"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7416F958" w14:textId="260F2486" w:rsidR="006644D6" w:rsidRPr="00F30B9B" w:rsidRDefault="4CA9E7E7"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12" w14:textId="36EA7C2B"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1A" w14:textId="77777777" w:rsidTr="0425B89D">
        <w:tc>
          <w:tcPr>
            <w:tcW w:w="1080" w:type="dxa"/>
            <w:tcBorders>
              <w:bottom w:val="single" w:sz="4" w:space="0" w:color="auto"/>
            </w:tcBorders>
          </w:tcPr>
          <w:p w14:paraId="48A9B114"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4.0</w:t>
            </w:r>
          </w:p>
        </w:tc>
        <w:tc>
          <w:tcPr>
            <w:tcW w:w="3960" w:type="dxa"/>
            <w:tcBorders>
              <w:bottom w:val="single" w:sz="4" w:space="0" w:color="auto"/>
            </w:tcBorders>
            <w:shd w:val="clear" w:color="auto" w:fill="auto"/>
          </w:tcPr>
          <w:p w14:paraId="48A9B115"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Use multiple methods of assessment and data-sources in making educational decisions.</w:t>
            </w:r>
          </w:p>
        </w:tc>
        <w:tc>
          <w:tcPr>
            <w:tcW w:w="1860" w:type="dxa"/>
            <w:tcBorders>
              <w:bottom w:val="single" w:sz="4" w:space="0" w:color="auto"/>
            </w:tcBorders>
          </w:tcPr>
          <w:p w14:paraId="7B8780EA"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116" w14:textId="64B1293A"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117"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118"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19BCC129" w14:textId="260F2486" w:rsidR="006644D6" w:rsidRPr="00F30B9B" w:rsidRDefault="57F1CB9B"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19" w14:textId="73A17AC5"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21" w14:textId="77777777" w:rsidTr="0425B89D">
        <w:tc>
          <w:tcPr>
            <w:tcW w:w="1080" w:type="dxa"/>
            <w:tcBorders>
              <w:bottom w:val="single" w:sz="4" w:space="0" w:color="auto"/>
            </w:tcBorders>
          </w:tcPr>
          <w:p w14:paraId="48A9B11B"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4.1</w:t>
            </w:r>
          </w:p>
        </w:tc>
        <w:tc>
          <w:tcPr>
            <w:tcW w:w="3960" w:type="dxa"/>
            <w:tcBorders>
              <w:bottom w:val="single" w:sz="4" w:space="0" w:color="auto"/>
            </w:tcBorders>
            <w:shd w:val="clear" w:color="auto" w:fill="auto"/>
          </w:tcPr>
          <w:p w14:paraId="48A9B11C"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Select and use technically sound formal and informal assessments that minimize bias.</w:t>
            </w:r>
          </w:p>
        </w:tc>
        <w:tc>
          <w:tcPr>
            <w:tcW w:w="1860" w:type="dxa"/>
            <w:tcBorders>
              <w:bottom w:val="single" w:sz="4" w:space="0" w:color="auto"/>
            </w:tcBorders>
          </w:tcPr>
          <w:p w14:paraId="1072CD94"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11D" w14:textId="24F9710D"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11E"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11F"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67B0D14E" w14:textId="260F2486" w:rsidR="006644D6" w:rsidRPr="00F30B9B" w:rsidRDefault="6B8BBCF7"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20" w14:textId="40F1755C"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28" w14:textId="77777777" w:rsidTr="0425B89D">
        <w:tc>
          <w:tcPr>
            <w:tcW w:w="1080" w:type="dxa"/>
            <w:tcBorders>
              <w:bottom w:val="single" w:sz="4" w:space="0" w:color="auto"/>
            </w:tcBorders>
          </w:tcPr>
          <w:p w14:paraId="48A9B122"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4.2</w:t>
            </w:r>
          </w:p>
        </w:tc>
        <w:tc>
          <w:tcPr>
            <w:tcW w:w="3960" w:type="dxa"/>
            <w:tcBorders>
              <w:bottom w:val="single" w:sz="4" w:space="0" w:color="auto"/>
            </w:tcBorders>
            <w:shd w:val="clear" w:color="auto" w:fill="auto"/>
          </w:tcPr>
          <w:p w14:paraId="48A9B123"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Use knowledge of measurement principles and practices to interpret assessment results and guide educational decisions for individuals with exceptionalities.</w:t>
            </w:r>
          </w:p>
        </w:tc>
        <w:tc>
          <w:tcPr>
            <w:tcW w:w="1860" w:type="dxa"/>
            <w:tcBorders>
              <w:bottom w:val="single" w:sz="4" w:space="0" w:color="auto"/>
            </w:tcBorders>
          </w:tcPr>
          <w:p w14:paraId="191A4239"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124" w14:textId="6461DAF8"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125"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126"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18FF14EE" w14:textId="260F2486" w:rsidR="006644D6" w:rsidRPr="00F30B9B" w:rsidRDefault="45234F80"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27" w14:textId="0BAB1159"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2F" w14:textId="77777777" w:rsidTr="0425B89D">
        <w:tc>
          <w:tcPr>
            <w:tcW w:w="1080" w:type="dxa"/>
            <w:tcBorders>
              <w:bottom w:val="single" w:sz="4" w:space="0" w:color="auto"/>
            </w:tcBorders>
            <w:shd w:val="clear" w:color="auto" w:fill="FFFFFF" w:themeFill="background1"/>
          </w:tcPr>
          <w:p w14:paraId="48A9B129"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4.3</w:t>
            </w:r>
          </w:p>
        </w:tc>
        <w:tc>
          <w:tcPr>
            <w:tcW w:w="3960" w:type="dxa"/>
            <w:tcBorders>
              <w:bottom w:val="single" w:sz="4" w:space="0" w:color="auto"/>
            </w:tcBorders>
            <w:shd w:val="clear" w:color="auto" w:fill="FFFFFF" w:themeFill="background1"/>
          </w:tcPr>
          <w:p w14:paraId="48A9B12A"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In collaboration with colleagues and families use multiple types of assessment information in making decisions about individuals with exceptionalities.</w:t>
            </w:r>
          </w:p>
        </w:tc>
        <w:tc>
          <w:tcPr>
            <w:tcW w:w="1860" w:type="dxa"/>
            <w:tcBorders>
              <w:bottom w:val="single" w:sz="4" w:space="0" w:color="auto"/>
            </w:tcBorders>
            <w:shd w:val="clear" w:color="auto" w:fill="FFFFFF" w:themeFill="background1"/>
          </w:tcPr>
          <w:p w14:paraId="06D77857"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FFFFFF" w:themeFill="background1"/>
          </w:tcPr>
          <w:p w14:paraId="48A9B12B" w14:textId="12B36286"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FFFFFF" w:themeFill="background1"/>
          </w:tcPr>
          <w:p w14:paraId="48A9B12C"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FFFFFF" w:themeFill="background1"/>
          </w:tcPr>
          <w:p w14:paraId="48A9B12D"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FFFFFF" w:themeFill="background1"/>
          </w:tcPr>
          <w:p w14:paraId="35C8E891" w14:textId="260F2486" w:rsidR="006644D6" w:rsidRPr="00F30B9B" w:rsidRDefault="45234F80"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2E" w14:textId="1C1FD4FB"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36" w14:textId="77777777" w:rsidTr="0425B89D">
        <w:tc>
          <w:tcPr>
            <w:tcW w:w="1080" w:type="dxa"/>
            <w:tcBorders>
              <w:bottom w:val="single" w:sz="4" w:space="0" w:color="auto"/>
            </w:tcBorders>
          </w:tcPr>
          <w:p w14:paraId="48A9B130"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4.4</w:t>
            </w:r>
          </w:p>
        </w:tc>
        <w:tc>
          <w:tcPr>
            <w:tcW w:w="3960" w:type="dxa"/>
            <w:tcBorders>
              <w:bottom w:val="single" w:sz="4" w:space="0" w:color="auto"/>
            </w:tcBorders>
            <w:shd w:val="clear" w:color="auto" w:fill="auto"/>
          </w:tcPr>
          <w:p w14:paraId="48A9B131"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Engage individuals with exceptionalities to work toward quality learning and performance and provide feedback to guide them.</w:t>
            </w:r>
          </w:p>
        </w:tc>
        <w:tc>
          <w:tcPr>
            <w:tcW w:w="1860" w:type="dxa"/>
            <w:tcBorders>
              <w:bottom w:val="single" w:sz="4" w:space="0" w:color="auto"/>
            </w:tcBorders>
          </w:tcPr>
          <w:p w14:paraId="21A28E94"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132" w14:textId="54462266"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133"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134"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2914347D" w14:textId="260F2486" w:rsidR="006644D6" w:rsidRPr="00F30B9B" w:rsidRDefault="309084E2"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35" w14:textId="71662326"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3D" w14:textId="77777777" w:rsidTr="0425B89D">
        <w:tc>
          <w:tcPr>
            <w:tcW w:w="1080" w:type="dxa"/>
            <w:tcBorders>
              <w:bottom w:val="single" w:sz="4" w:space="0" w:color="auto"/>
            </w:tcBorders>
          </w:tcPr>
          <w:p w14:paraId="48A9B137"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5.0</w:t>
            </w:r>
          </w:p>
        </w:tc>
        <w:tc>
          <w:tcPr>
            <w:tcW w:w="3960" w:type="dxa"/>
            <w:tcBorders>
              <w:bottom w:val="single" w:sz="4" w:space="0" w:color="auto"/>
            </w:tcBorders>
            <w:shd w:val="clear" w:color="auto" w:fill="auto"/>
          </w:tcPr>
          <w:p w14:paraId="48A9B138"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Select, adapt, and use a repertoire of evidence-based instructional strategies to advance learning of individuals with exceptionalities.</w:t>
            </w:r>
          </w:p>
        </w:tc>
        <w:tc>
          <w:tcPr>
            <w:tcW w:w="1860" w:type="dxa"/>
            <w:tcBorders>
              <w:bottom w:val="single" w:sz="4" w:space="0" w:color="auto"/>
            </w:tcBorders>
          </w:tcPr>
          <w:p w14:paraId="19A5D39C"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139" w14:textId="27058401"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13A"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13B"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5AB8A8E1" w14:textId="260F2486" w:rsidR="006644D6" w:rsidRPr="00F30B9B" w:rsidRDefault="309084E2"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3C" w14:textId="7F9BE172"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44" w14:textId="77777777" w:rsidTr="0425B89D">
        <w:tc>
          <w:tcPr>
            <w:tcW w:w="1080" w:type="dxa"/>
            <w:tcBorders>
              <w:bottom w:val="single" w:sz="4" w:space="0" w:color="auto"/>
            </w:tcBorders>
          </w:tcPr>
          <w:p w14:paraId="48A9B13E"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5.1</w:t>
            </w:r>
          </w:p>
        </w:tc>
        <w:tc>
          <w:tcPr>
            <w:tcW w:w="3960" w:type="dxa"/>
            <w:tcBorders>
              <w:bottom w:val="single" w:sz="4" w:space="0" w:color="auto"/>
            </w:tcBorders>
            <w:shd w:val="clear" w:color="auto" w:fill="auto"/>
          </w:tcPr>
          <w:p w14:paraId="48A9B13F"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Consider an individual’s abilities, interests, learning environments, and cultural and linguistic factors in the selection, development, and adaptation of learning experiences for individual with exceptionalities.</w:t>
            </w:r>
          </w:p>
        </w:tc>
        <w:tc>
          <w:tcPr>
            <w:tcW w:w="1860" w:type="dxa"/>
            <w:tcBorders>
              <w:bottom w:val="single" w:sz="4" w:space="0" w:color="auto"/>
            </w:tcBorders>
          </w:tcPr>
          <w:p w14:paraId="1343A3A4"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140" w14:textId="1963586A"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141"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142"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25BCCD3C" w14:textId="260F2486" w:rsidR="006644D6" w:rsidRPr="00F30B9B" w:rsidRDefault="3A86E448"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43" w14:textId="675BA8CA"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4B" w14:textId="77777777" w:rsidTr="0425B89D">
        <w:tc>
          <w:tcPr>
            <w:tcW w:w="1080" w:type="dxa"/>
            <w:tcBorders>
              <w:bottom w:val="single" w:sz="4" w:space="0" w:color="auto"/>
            </w:tcBorders>
          </w:tcPr>
          <w:p w14:paraId="48A9B145"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5.2</w:t>
            </w:r>
          </w:p>
        </w:tc>
        <w:tc>
          <w:tcPr>
            <w:tcW w:w="3960" w:type="dxa"/>
            <w:tcBorders>
              <w:bottom w:val="single" w:sz="4" w:space="0" w:color="auto"/>
            </w:tcBorders>
            <w:shd w:val="clear" w:color="auto" w:fill="auto"/>
          </w:tcPr>
          <w:p w14:paraId="48A9B146"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Use technologies to support instructional assessment, planning, and delivery for individuals with exceptionalities.</w:t>
            </w:r>
          </w:p>
        </w:tc>
        <w:tc>
          <w:tcPr>
            <w:tcW w:w="1860" w:type="dxa"/>
            <w:tcBorders>
              <w:bottom w:val="single" w:sz="4" w:space="0" w:color="auto"/>
            </w:tcBorders>
          </w:tcPr>
          <w:p w14:paraId="61AEBF12"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147" w14:textId="0D466C20"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148"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149"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5E0A22C8" w14:textId="260F2486" w:rsidR="006644D6" w:rsidRPr="00F30B9B" w:rsidRDefault="3A86E448"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4A" w14:textId="387DBB91"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52" w14:textId="77777777" w:rsidTr="0425B89D">
        <w:tc>
          <w:tcPr>
            <w:tcW w:w="1080" w:type="dxa"/>
            <w:tcBorders>
              <w:bottom w:val="single" w:sz="4" w:space="0" w:color="auto"/>
            </w:tcBorders>
          </w:tcPr>
          <w:p w14:paraId="48A9B14C"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5.3</w:t>
            </w:r>
          </w:p>
        </w:tc>
        <w:tc>
          <w:tcPr>
            <w:tcW w:w="3960" w:type="dxa"/>
            <w:tcBorders>
              <w:bottom w:val="single" w:sz="4" w:space="0" w:color="auto"/>
            </w:tcBorders>
            <w:shd w:val="clear" w:color="auto" w:fill="auto"/>
          </w:tcPr>
          <w:p w14:paraId="48A9B14D"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Are familiar with augmentative and alternative communication systems and a variety of assistive technologies to support the communication and learning of individuals with exceptionalities.</w:t>
            </w:r>
          </w:p>
        </w:tc>
        <w:tc>
          <w:tcPr>
            <w:tcW w:w="1860" w:type="dxa"/>
            <w:tcBorders>
              <w:bottom w:val="single" w:sz="4" w:space="0" w:color="auto"/>
            </w:tcBorders>
          </w:tcPr>
          <w:p w14:paraId="6CCF1B8E"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auto"/>
          </w:tcPr>
          <w:p w14:paraId="48A9B14E" w14:textId="5DFDCDDA"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auto"/>
          </w:tcPr>
          <w:p w14:paraId="48A9B14F"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auto"/>
          </w:tcPr>
          <w:p w14:paraId="48A9B150"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auto"/>
          </w:tcPr>
          <w:p w14:paraId="6F255658" w14:textId="260F2486" w:rsidR="006644D6" w:rsidRPr="00F30B9B" w:rsidRDefault="3C046D91"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51" w14:textId="1415E6A6"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59" w14:textId="77777777" w:rsidTr="0425B89D">
        <w:tc>
          <w:tcPr>
            <w:tcW w:w="1080" w:type="dxa"/>
            <w:tcBorders>
              <w:bottom w:val="single" w:sz="4" w:space="0" w:color="auto"/>
            </w:tcBorders>
            <w:shd w:val="clear" w:color="auto" w:fill="FFFFFF" w:themeFill="background1"/>
          </w:tcPr>
          <w:p w14:paraId="48A9B153"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5.4</w:t>
            </w:r>
          </w:p>
        </w:tc>
        <w:tc>
          <w:tcPr>
            <w:tcW w:w="3960" w:type="dxa"/>
            <w:tcBorders>
              <w:bottom w:val="single" w:sz="4" w:space="0" w:color="auto"/>
            </w:tcBorders>
            <w:shd w:val="clear" w:color="auto" w:fill="FFFFFF" w:themeFill="background1"/>
          </w:tcPr>
          <w:p w14:paraId="48A9B154"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Use strategies to enhance language development and communication skills of individuals with exceptionalities</w:t>
            </w:r>
          </w:p>
        </w:tc>
        <w:tc>
          <w:tcPr>
            <w:tcW w:w="1860" w:type="dxa"/>
            <w:tcBorders>
              <w:bottom w:val="single" w:sz="4" w:space="0" w:color="auto"/>
            </w:tcBorders>
            <w:shd w:val="clear" w:color="auto" w:fill="FFFFFF" w:themeFill="background1"/>
          </w:tcPr>
          <w:p w14:paraId="0EB2CA6F"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tcBorders>
              <w:bottom w:val="single" w:sz="4" w:space="0" w:color="auto"/>
            </w:tcBorders>
            <w:shd w:val="clear" w:color="auto" w:fill="FFFFFF" w:themeFill="background1"/>
          </w:tcPr>
          <w:p w14:paraId="48A9B155" w14:textId="0D8DA9AB" w:rsidR="006644D6" w:rsidRPr="00F30B9B" w:rsidRDefault="006644D6" w:rsidP="0425B89D">
            <w:pPr>
              <w:spacing w:after="0" w:line="240" w:lineRule="auto"/>
              <w:rPr>
                <w:rFonts w:ascii="Times New Roman" w:hAnsi="Times New Roman" w:cs="Times New Roman"/>
                <w:sz w:val="20"/>
                <w:szCs w:val="20"/>
              </w:rPr>
            </w:pPr>
          </w:p>
        </w:tc>
        <w:tc>
          <w:tcPr>
            <w:tcW w:w="1965" w:type="dxa"/>
            <w:tcBorders>
              <w:bottom w:val="single" w:sz="4" w:space="0" w:color="auto"/>
            </w:tcBorders>
            <w:shd w:val="clear" w:color="auto" w:fill="FFFFFF" w:themeFill="background1"/>
          </w:tcPr>
          <w:p w14:paraId="48A9B156"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tcBorders>
              <w:bottom w:val="single" w:sz="4" w:space="0" w:color="auto"/>
            </w:tcBorders>
            <w:shd w:val="clear" w:color="auto" w:fill="FFFFFF" w:themeFill="background1"/>
          </w:tcPr>
          <w:p w14:paraId="48A9B157"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tcBorders>
              <w:bottom w:val="single" w:sz="4" w:space="0" w:color="auto"/>
            </w:tcBorders>
            <w:shd w:val="clear" w:color="auto" w:fill="FFFFFF" w:themeFill="background1"/>
          </w:tcPr>
          <w:p w14:paraId="0EC81F5F" w14:textId="260F2486" w:rsidR="006644D6" w:rsidRPr="00F30B9B" w:rsidRDefault="3C046D91"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58" w14:textId="7ADA6C0C"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60" w14:textId="77777777" w:rsidTr="0425B89D">
        <w:tc>
          <w:tcPr>
            <w:tcW w:w="1080" w:type="dxa"/>
            <w:shd w:val="clear" w:color="auto" w:fill="FFFFFF" w:themeFill="background1"/>
          </w:tcPr>
          <w:p w14:paraId="48A9B15A"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5.5</w:t>
            </w:r>
          </w:p>
        </w:tc>
        <w:tc>
          <w:tcPr>
            <w:tcW w:w="3960" w:type="dxa"/>
            <w:shd w:val="clear" w:color="auto" w:fill="FFFFFF" w:themeFill="background1"/>
          </w:tcPr>
          <w:p w14:paraId="48A9B15B"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Develop and implement a variety of education and transition plans for individuals with exceptionalities across a wide range of settings and different learning experiences in collaboration with individuals, families, and teams.</w:t>
            </w:r>
          </w:p>
        </w:tc>
        <w:tc>
          <w:tcPr>
            <w:tcW w:w="1860" w:type="dxa"/>
            <w:shd w:val="clear" w:color="auto" w:fill="FFFFFF" w:themeFill="background1"/>
          </w:tcPr>
          <w:p w14:paraId="69ADAC4C"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shd w:val="clear" w:color="auto" w:fill="FFFFFF" w:themeFill="background1"/>
          </w:tcPr>
          <w:p w14:paraId="48A9B15C" w14:textId="22EFEEED" w:rsidR="006644D6" w:rsidRPr="00F30B9B" w:rsidRDefault="006644D6" w:rsidP="0425B89D">
            <w:pPr>
              <w:spacing w:after="0" w:line="240" w:lineRule="auto"/>
              <w:rPr>
                <w:rFonts w:ascii="Times New Roman" w:hAnsi="Times New Roman" w:cs="Times New Roman"/>
                <w:sz w:val="20"/>
                <w:szCs w:val="20"/>
              </w:rPr>
            </w:pPr>
          </w:p>
        </w:tc>
        <w:tc>
          <w:tcPr>
            <w:tcW w:w="1965" w:type="dxa"/>
            <w:shd w:val="clear" w:color="auto" w:fill="FFFFFF" w:themeFill="background1"/>
          </w:tcPr>
          <w:p w14:paraId="48A9B15D"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shd w:val="clear" w:color="auto" w:fill="FFFFFF" w:themeFill="background1"/>
          </w:tcPr>
          <w:p w14:paraId="48A9B15E"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shd w:val="clear" w:color="auto" w:fill="FFFFFF" w:themeFill="background1"/>
          </w:tcPr>
          <w:p w14:paraId="0E6F4928" w14:textId="260F2486" w:rsidR="006644D6" w:rsidRPr="00F30B9B" w:rsidRDefault="23CCFE47"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5F" w14:textId="203F84D9"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67" w14:textId="77777777" w:rsidTr="0425B89D">
        <w:tc>
          <w:tcPr>
            <w:tcW w:w="1080" w:type="dxa"/>
            <w:shd w:val="clear" w:color="auto" w:fill="FFFFFF" w:themeFill="background1"/>
          </w:tcPr>
          <w:p w14:paraId="48A9B161"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5.6</w:t>
            </w:r>
          </w:p>
        </w:tc>
        <w:tc>
          <w:tcPr>
            <w:tcW w:w="3960" w:type="dxa"/>
            <w:shd w:val="clear" w:color="auto" w:fill="FFFFFF" w:themeFill="background1"/>
          </w:tcPr>
          <w:p w14:paraId="48A9B162"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Teach to mastery and promote generalization of learning</w:t>
            </w:r>
          </w:p>
        </w:tc>
        <w:tc>
          <w:tcPr>
            <w:tcW w:w="1860" w:type="dxa"/>
            <w:shd w:val="clear" w:color="auto" w:fill="FFFFFF" w:themeFill="background1"/>
          </w:tcPr>
          <w:p w14:paraId="1B26DB70"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shd w:val="clear" w:color="auto" w:fill="FFFFFF" w:themeFill="background1"/>
          </w:tcPr>
          <w:p w14:paraId="48A9B163" w14:textId="52442406" w:rsidR="006644D6" w:rsidRPr="00F30B9B" w:rsidRDefault="006644D6" w:rsidP="0425B89D">
            <w:pPr>
              <w:spacing w:after="0" w:line="240" w:lineRule="auto"/>
              <w:rPr>
                <w:rFonts w:ascii="Times New Roman" w:hAnsi="Times New Roman" w:cs="Times New Roman"/>
                <w:sz w:val="20"/>
                <w:szCs w:val="20"/>
              </w:rPr>
            </w:pPr>
          </w:p>
        </w:tc>
        <w:tc>
          <w:tcPr>
            <w:tcW w:w="1965" w:type="dxa"/>
            <w:shd w:val="clear" w:color="auto" w:fill="FFFFFF" w:themeFill="background1"/>
          </w:tcPr>
          <w:p w14:paraId="48A9B164"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shd w:val="clear" w:color="auto" w:fill="FFFFFF" w:themeFill="background1"/>
          </w:tcPr>
          <w:p w14:paraId="48A9B165"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shd w:val="clear" w:color="auto" w:fill="FFFFFF" w:themeFill="background1"/>
          </w:tcPr>
          <w:p w14:paraId="12434225" w14:textId="260F2486" w:rsidR="006644D6" w:rsidRPr="00F30B9B" w:rsidRDefault="23CCFE47"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66" w14:textId="5CC95E7B"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6E" w14:textId="77777777" w:rsidTr="0425B89D">
        <w:tc>
          <w:tcPr>
            <w:tcW w:w="1080" w:type="dxa"/>
            <w:shd w:val="clear" w:color="auto" w:fill="FFFFFF" w:themeFill="background1"/>
          </w:tcPr>
          <w:p w14:paraId="48A9B168"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5.7</w:t>
            </w:r>
          </w:p>
        </w:tc>
        <w:tc>
          <w:tcPr>
            <w:tcW w:w="3960" w:type="dxa"/>
            <w:shd w:val="clear" w:color="auto" w:fill="FFFFFF" w:themeFill="background1"/>
          </w:tcPr>
          <w:p w14:paraId="48A9B169"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Teach cross-disciplinary knowledge and skills such as critical thinking and problem solving to individuals with exceptionalities.</w:t>
            </w:r>
          </w:p>
        </w:tc>
        <w:tc>
          <w:tcPr>
            <w:tcW w:w="1860" w:type="dxa"/>
            <w:shd w:val="clear" w:color="auto" w:fill="FFFFFF" w:themeFill="background1"/>
          </w:tcPr>
          <w:p w14:paraId="75A8B34F"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shd w:val="clear" w:color="auto" w:fill="FFFFFF" w:themeFill="background1"/>
          </w:tcPr>
          <w:p w14:paraId="48A9B16A" w14:textId="76354BC5" w:rsidR="006644D6" w:rsidRPr="00F30B9B" w:rsidRDefault="006644D6" w:rsidP="0425B89D">
            <w:pPr>
              <w:spacing w:after="0" w:line="240" w:lineRule="auto"/>
              <w:rPr>
                <w:rFonts w:ascii="Times New Roman" w:hAnsi="Times New Roman" w:cs="Times New Roman"/>
                <w:sz w:val="20"/>
                <w:szCs w:val="20"/>
              </w:rPr>
            </w:pPr>
          </w:p>
        </w:tc>
        <w:tc>
          <w:tcPr>
            <w:tcW w:w="1965" w:type="dxa"/>
            <w:shd w:val="clear" w:color="auto" w:fill="FFFFFF" w:themeFill="background1"/>
          </w:tcPr>
          <w:p w14:paraId="48A9B16B"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shd w:val="clear" w:color="auto" w:fill="FFFFFF" w:themeFill="background1"/>
          </w:tcPr>
          <w:p w14:paraId="48A9B16C"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shd w:val="clear" w:color="auto" w:fill="FFFFFF" w:themeFill="background1"/>
          </w:tcPr>
          <w:p w14:paraId="1B5F3915" w14:textId="260F2486" w:rsidR="006644D6" w:rsidRPr="00F30B9B" w:rsidRDefault="1F911C95"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6D" w14:textId="3BF77781"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75" w14:textId="77777777" w:rsidTr="0425B89D">
        <w:tc>
          <w:tcPr>
            <w:tcW w:w="1080" w:type="dxa"/>
            <w:shd w:val="clear" w:color="auto" w:fill="FFFFFF" w:themeFill="background1"/>
          </w:tcPr>
          <w:p w14:paraId="48A9B16F"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6.0</w:t>
            </w:r>
          </w:p>
        </w:tc>
        <w:tc>
          <w:tcPr>
            <w:tcW w:w="3960" w:type="dxa"/>
            <w:shd w:val="clear" w:color="auto" w:fill="FFFFFF" w:themeFill="background1"/>
          </w:tcPr>
          <w:p w14:paraId="48A9B170" w14:textId="4633197C"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Use foundational knowledge of the field and their professional Ethical Principles and Practice Standards to inform special education practice, to engage in lifelong learning, and to advance the profession.</w:t>
            </w:r>
          </w:p>
        </w:tc>
        <w:tc>
          <w:tcPr>
            <w:tcW w:w="1860" w:type="dxa"/>
            <w:shd w:val="clear" w:color="auto" w:fill="FFFFFF" w:themeFill="background1"/>
          </w:tcPr>
          <w:p w14:paraId="75E33BD9" w14:textId="77777777" w:rsidR="006644D6" w:rsidRPr="00F30B9B" w:rsidRDefault="006644D6" w:rsidP="0425B89D">
            <w:pPr>
              <w:spacing w:after="0" w:line="240" w:lineRule="auto"/>
              <w:rPr>
                <w:rFonts w:ascii="Times New Roman" w:hAnsi="Times New Roman" w:cs="Times New Roman"/>
                <w:sz w:val="20"/>
                <w:szCs w:val="20"/>
              </w:rPr>
            </w:pPr>
          </w:p>
        </w:tc>
        <w:tc>
          <w:tcPr>
            <w:tcW w:w="1875" w:type="dxa"/>
            <w:shd w:val="clear" w:color="auto" w:fill="FFFFFF" w:themeFill="background1"/>
          </w:tcPr>
          <w:p w14:paraId="48A9B171" w14:textId="42ACAFDB" w:rsidR="006644D6" w:rsidRPr="00F30B9B" w:rsidRDefault="006644D6" w:rsidP="0425B89D">
            <w:pPr>
              <w:spacing w:after="0" w:line="240" w:lineRule="auto"/>
              <w:rPr>
                <w:rFonts w:ascii="Times New Roman" w:hAnsi="Times New Roman" w:cs="Times New Roman"/>
                <w:sz w:val="20"/>
                <w:szCs w:val="20"/>
              </w:rPr>
            </w:pPr>
          </w:p>
        </w:tc>
        <w:tc>
          <w:tcPr>
            <w:tcW w:w="1965" w:type="dxa"/>
            <w:shd w:val="clear" w:color="auto" w:fill="FFFFFF" w:themeFill="background1"/>
          </w:tcPr>
          <w:p w14:paraId="48A9B172" w14:textId="77777777" w:rsidR="006644D6" w:rsidRPr="00F30B9B" w:rsidRDefault="006644D6" w:rsidP="0425B89D">
            <w:pPr>
              <w:spacing w:after="0" w:line="240" w:lineRule="auto"/>
              <w:rPr>
                <w:rFonts w:ascii="Times New Roman" w:hAnsi="Times New Roman" w:cs="Times New Roman"/>
                <w:sz w:val="20"/>
                <w:szCs w:val="20"/>
              </w:rPr>
            </w:pPr>
          </w:p>
        </w:tc>
        <w:tc>
          <w:tcPr>
            <w:tcW w:w="1845" w:type="dxa"/>
            <w:shd w:val="clear" w:color="auto" w:fill="FFFFFF" w:themeFill="background1"/>
          </w:tcPr>
          <w:p w14:paraId="48A9B173" w14:textId="77777777" w:rsidR="006644D6" w:rsidRPr="00F30B9B" w:rsidRDefault="006644D6" w:rsidP="0425B89D">
            <w:pPr>
              <w:spacing w:after="0" w:line="240" w:lineRule="auto"/>
              <w:rPr>
                <w:rFonts w:ascii="Times New Roman" w:hAnsi="Times New Roman" w:cs="Times New Roman"/>
                <w:sz w:val="20"/>
                <w:szCs w:val="20"/>
              </w:rPr>
            </w:pPr>
          </w:p>
        </w:tc>
        <w:tc>
          <w:tcPr>
            <w:tcW w:w="1995" w:type="dxa"/>
            <w:shd w:val="clear" w:color="auto" w:fill="FFFFFF" w:themeFill="background1"/>
          </w:tcPr>
          <w:p w14:paraId="75084E91" w14:textId="260F2486" w:rsidR="006644D6" w:rsidRPr="00F30B9B" w:rsidRDefault="4CE757C6"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74" w14:textId="09745E81" w:rsidR="006644D6" w:rsidRPr="00F30B9B" w:rsidRDefault="006644D6" w:rsidP="0425B89D">
            <w:pPr>
              <w:spacing w:after="0" w:line="240" w:lineRule="auto"/>
              <w:rPr>
                <w:rFonts w:ascii="Times New Roman" w:hAnsi="Times New Roman" w:cs="Times New Roman"/>
                <w:sz w:val="20"/>
                <w:szCs w:val="20"/>
              </w:rPr>
            </w:pPr>
          </w:p>
        </w:tc>
      </w:tr>
      <w:tr w:rsidR="006644D6" w:rsidRPr="00F30B9B" w14:paraId="48A9B17C" w14:textId="77777777" w:rsidTr="0425B89D">
        <w:tc>
          <w:tcPr>
            <w:tcW w:w="1080" w:type="dxa"/>
            <w:shd w:val="clear" w:color="auto" w:fill="FFFFFF" w:themeFill="background1"/>
          </w:tcPr>
          <w:p w14:paraId="48A9B176"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6.1</w:t>
            </w:r>
          </w:p>
        </w:tc>
        <w:tc>
          <w:tcPr>
            <w:tcW w:w="3960" w:type="dxa"/>
            <w:shd w:val="clear" w:color="auto" w:fill="FFFFFF" w:themeFill="background1"/>
          </w:tcPr>
          <w:p w14:paraId="48A9B177"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Use professional Ethical Principles and Professional Practice Standards to guide their practice.</w:t>
            </w:r>
          </w:p>
        </w:tc>
        <w:tc>
          <w:tcPr>
            <w:tcW w:w="1860" w:type="dxa"/>
            <w:shd w:val="clear" w:color="auto" w:fill="FFFFFF" w:themeFill="background1"/>
          </w:tcPr>
          <w:p w14:paraId="7B58AF6C" w14:textId="77777777" w:rsidR="006644D6" w:rsidRPr="00F30B9B" w:rsidRDefault="006644D6" w:rsidP="0425B89D">
            <w:pPr>
              <w:pStyle w:val="NoSpacing"/>
              <w:rPr>
                <w:rFonts w:ascii="Times New Roman" w:hAnsi="Times New Roman" w:cs="Times New Roman"/>
                <w:sz w:val="20"/>
                <w:szCs w:val="20"/>
              </w:rPr>
            </w:pPr>
          </w:p>
        </w:tc>
        <w:tc>
          <w:tcPr>
            <w:tcW w:w="1875" w:type="dxa"/>
            <w:shd w:val="clear" w:color="auto" w:fill="FFFFFF" w:themeFill="background1"/>
          </w:tcPr>
          <w:p w14:paraId="48A9B178" w14:textId="724C7CB2" w:rsidR="006644D6" w:rsidRPr="00F30B9B" w:rsidRDefault="006644D6" w:rsidP="0425B89D">
            <w:pPr>
              <w:pStyle w:val="NoSpacing"/>
              <w:rPr>
                <w:rFonts w:ascii="Times New Roman" w:hAnsi="Times New Roman" w:cs="Times New Roman"/>
                <w:sz w:val="20"/>
                <w:szCs w:val="20"/>
              </w:rPr>
            </w:pPr>
          </w:p>
        </w:tc>
        <w:tc>
          <w:tcPr>
            <w:tcW w:w="1965" w:type="dxa"/>
            <w:shd w:val="clear" w:color="auto" w:fill="FFFFFF" w:themeFill="background1"/>
          </w:tcPr>
          <w:p w14:paraId="48A9B179" w14:textId="77777777" w:rsidR="006644D6" w:rsidRPr="00F30B9B" w:rsidRDefault="006644D6" w:rsidP="0425B89D">
            <w:pPr>
              <w:pStyle w:val="NoSpacing"/>
              <w:rPr>
                <w:rFonts w:ascii="Times New Roman" w:hAnsi="Times New Roman" w:cs="Times New Roman"/>
                <w:sz w:val="20"/>
                <w:szCs w:val="20"/>
              </w:rPr>
            </w:pPr>
          </w:p>
        </w:tc>
        <w:tc>
          <w:tcPr>
            <w:tcW w:w="1845" w:type="dxa"/>
            <w:shd w:val="clear" w:color="auto" w:fill="FFFFFF" w:themeFill="background1"/>
          </w:tcPr>
          <w:p w14:paraId="48A9B17A" w14:textId="77777777" w:rsidR="006644D6" w:rsidRPr="00F30B9B" w:rsidRDefault="006644D6" w:rsidP="0425B89D">
            <w:pPr>
              <w:pStyle w:val="NoSpacing"/>
              <w:rPr>
                <w:rFonts w:ascii="Times New Roman" w:hAnsi="Times New Roman" w:cs="Times New Roman"/>
                <w:sz w:val="20"/>
                <w:szCs w:val="20"/>
              </w:rPr>
            </w:pPr>
          </w:p>
        </w:tc>
        <w:tc>
          <w:tcPr>
            <w:tcW w:w="1995" w:type="dxa"/>
            <w:shd w:val="clear" w:color="auto" w:fill="FFFFFF" w:themeFill="background1"/>
          </w:tcPr>
          <w:p w14:paraId="5A94B430" w14:textId="260F2486" w:rsidR="006644D6" w:rsidRPr="00F30B9B" w:rsidRDefault="4A5A9EE7"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7B" w14:textId="155EACAD" w:rsidR="006644D6" w:rsidRPr="00F30B9B" w:rsidRDefault="006644D6" w:rsidP="0425B89D">
            <w:pPr>
              <w:pStyle w:val="NoSpacing"/>
              <w:rPr>
                <w:rFonts w:ascii="Times New Roman" w:hAnsi="Times New Roman" w:cs="Times New Roman"/>
                <w:sz w:val="20"/>
                <w:szCs w:val="20"/>
              </w:rPr>
            </w:pPr>
          </w:p>
        </w:tc>
      </w:tr>
      <w:tr w:rsidR="006644D6" w:rsidRPr="00F30B9B" w14:paraId="48A9B183" w14:textId="77777777" w:rsidTr="0425B89D">
        <w:tc>
          <w:tcPr>
            <w:tcW w:w="1080" w:type="dxa"/>
            <w:shd w:val="clear" w:color="auto" w:fill="FFFFFF" w:themeFill="background1"/>
          </w:tcPr>
          <w:p w14:paraId="48A9B17D"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6.2</w:t>
            </w:r>
          </w:p>
        </w:tc>
        <w:tc>
          <w:tcPr>
            <w:tcW w:w="3960" w:type="dxa"/>
            <w:shd w:val="clear" w:color="auto" w:fill="FFFFFF" w:themeFill="background1"/>
          </w:tcPr>
          <w:p w14:paraId="48A9B17E"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Understand how foundational knowledge and current issues influence professional practice.</w:t>
            </w:r>
          </w:p>
        </w:tc>
        <w:tc>
          <w:tcPr>
            <w:tcW w:w="1860" w:type="dxa"/>
            <w:shd w:val="clear" w:color="auto" w:fill="FFFFFF" w:themeFill="background1"/>
          </w:tcPr>
          <w:p w14:paraId="0F4D478B" w14:textId="77777777" w:rsidR="006644D6" w:rsidRPr="00F30B9B" w:rsidRDefault="006644D6" w:rsidP="0425B89D">
            <w:pPr>
              <w:pStyle w:val="NoSpacing"/>
              <w:rPr>
                <w:rFonts w:ascii="Times New Roman" w:hAnsi="Times New Roman" w:cs="Times New Roman"/>
                <w:sz w:val="20"/>
                <w:szCs w:val="20"/>
              </w:rPr>
            </w:pPr>
          </w:p>
        </w:tc>
        <w:tc>
          <w:tcPr>
            <w:tcW w:w="1875" w:type="dxa"/>
            <w:shd w:val="clear" w:color="auto" w:fill="FFFFFF" w:themeFill="background1"/>
          </w:tcPr>
          <w:p w14:paraId="48A9B17F" w14:textId="250A1827" w:rsidR="006644D6" w:rsidRPr="00F30B9B" w:rsidRDefault="006644D6" w:rsidP="0425B89D">
            <w:pPr>
              <w:pStyle w:val="NoSpacing"/>
              <w:rPr>
                <w:rFonts w:ascii="Times New Roman" w:hAnsi="Times New Roman" w:cs="Times New Roman"/>
                <w:sz w:val="20"/>
                <w:szCs w:val="20"/>
              </w:rPr>
            </w:pPr>
          </w:p>
        </w:tc>
        <w:tc>
          <w:tcPr>
            <w:tcW w:w="1965" w:type="dxa"/>
            <w:shd w:val="clear" w:color="auto" w:fill="FFFFFF" w:themeFill="background1"/>
          </w:tcPr>
          <w:p w14:paraId="48A9B180" w14:textId="77777777" w:rsidR="006644D6" w:rsidRPr="00F30B9B" w:rsidRDefault="006644D6" w:rsidP="0425B89D">
            <w:pPr>
              <w:pStyle w:val="NoSpacing"/>
              <w:rPr>
                <w:rFonts w:ascii="Times New Roman" w:hAnsi="Times New Roman" w:cs="Times New Roman"/>
                <w:sz w:val="20"/>
                <w:szCs w:val="20"/>
              </w:rPr>
            </w:pPr>
          </w:p>
        </w:tc>
        <w:tc>
          <w:tcPr>
            <w:tcW w:w="1845" w:type="dxa"/>
            <w:shd w:val="clear" w:color="auto" w:fill="FFFFFF" w:themeFill="background1"/>
          </w:tcPr>
          <w:p w14:paraId="48A9B181" w14:textId="77777777" w:rsidR="006644D6" w:rsidRPr="00F30B9B" w:rsidRDefault="006644D6" w:rsidP="0425B89D">
            <w:pPr>
              <w:pStyle w:val="NoSpacing"/>
              <w:rPr>
                <w:rFonts w:ascii="Times New Roman" w:hAnsi="Times New Roman" w:cs="Times New Roman"/>
                <w:sz w:val="20"/>
                <w:szCs w:val="20"/>
              </w:rPr>
            </w:pPr>
          </w:p>
        </w:tc>
        <w:tc>
          <w:tcPr>
            <w:tcW w:w="1995" w:type="dxa"/>
            <w:shd w:val="clear" w:color="auto" w:fill="FFFFFF" w:themeFill="background1"/>
          </w:tcPr>
          <w:p w14:paraId="609E9579" w14:textId="260F2486" w:rsidR="006644D6" w:rsidRPr="00F30B9B" w:rsidRDefault="562AD233"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82" w14:textId="0AE47D1E" w:rsidR="006644D6" w:rsidRPr="00F30B9B" w:rsidRDefault="006644D6" w:rsidP="0425B89D">
            <w:pPr>
              <w:pStyle w:val="NoSpacing"/>
              <w:rPr>
                <w:rFonts w:ascii="Times New Roman" w:hAnsi="Times New Roman" w:cs="Times New Roman"/>
                <w:sz w:val="20"/>
                <w:szCs w:val="20"/>
              </w:rPr>
            </w:pPr>
          </w:p>
        </w:tc>
      </w:tr>
      <w:tr w:rsidR="006644D6" w:rsidRPr="00F30B9B" w14:paraId="48A9B18A" w14:textId="77777777" w:rsidTr="0425B89D">
        <w:tc>
          <w:tcPr>
            <w:tcW w:w="1080" w:type="dxa"/>
            <w:shd w:val="clear" w:color="auto" w:fill="FFFFFF" w:themeFill="background1"/>
          </w:tcPr>
          <w:p w14:paraId="48A9B184"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6.3</w:t>
            </w:r>
          </w:p>
        </w:tc>
        <w:tc>
          <w:tcPr>
            <w:tcW w:w="3960" w:type="dxa"/>
            <w:shd w:val="clear" w:color="auto" w:fill="FFFFFF" w:themeFill="background1"/>
          </w:tcPr>
          <w:p w14:paraId="48A9B185"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Understand that diversity is a part of families, cultures, and schools, and that complex human issues can interact with the delivery of special education services.</w:t>
            </w:r>
          </w:p>
        </w:tc>
        <w:tc>
          <w:tcPr>
            <w:tcW w:w="1860" w:type="dxa"/>
            <w:shd w:val="clear" w:color="auto" w:fill="FFFFFF" w:themeFill="background1"/>
          </w:tcPr>
          <w:p w14:paraId="4C6BAA98" w14:textId="77777777" w:rsidR="006644D6" w:rsidRPr="00F30B9B" w:rsidRDefault="006644D6" w:rsidP="0425B89D">
            <w:pPr>
              <w:pStyle w:val="NoSpacing"/>
              <w:rPr>
                <w:rFonts w:ascii="Times New Roman" w:hAnsi="Times New Roman" w:cs="Times New Roman"/>
                <w:sz w:val="20"/>
                <w:szCs w:val="20"/>
              </w:rPr>
            </w:pPr>
          </w:p>
        </w:tc>
        <w:tc>
          <w:tcPr>
            <w:tcW w:w="1875" w:type="dxa"/>
            <w:shd w:val="clear" w:color="auto" w:fill="FFFFFF" w:themeFill="background1"/>
          </w:tcPr>
          <w:p w14:paraId="48A9B186" w14:textId="2807C05E" w:rsidR="006644D6" w:rsidRPr="00F30B9B" w:rsidRDefault="006644D6" w:rsidP="0425B89D">
            <w:pPr>
              <w:pStyle w:val="NoSpacing"/>
              <w:rPr>
                <w:rFonts w:ascii="Times New Roman" w:hAnsi="Times New Roman" w:cs="Times New Roman"/>
                <w:sz w:val="20"/>
                <w:szCs w:val="20"/>
              </w:rPr>
            </w:pPr>
          </w:p>
        </w:tc>
        <w:tc>
          <w:tcPr>
            <w:tcW w:w="1965" w:type="dxa"/>
            <w:shd w:val="clear" w:color="auto" w:fill="FFFFFF" w:themeFill="background1"/>
          </w:tcPr>
          <w:p w14:paraId="48A9B187" w14:textId="77777777" w:rsidR="006644D6" w:rsidRPr="00F30B9B" w:rsidRDefault="006644D6" w:rsidP="0425B89D">
            <w:pPr>
              <w:pStyle w:val="NoSpacing"/>
              <w:rPr>
                <w:rFonts w:ascii="Times New Roman" w:hAnsi="Times New Roman" w:cs="Times New Roman"/>
                <w:sz w:val="20"/>
                <w:szCs w:val="20"/>
              </w:rPr>
            </w:pPr>
          </w:p>
        </w:tc>
        <w:tc>
          <w:tcPr>
            <w:tcW w:w="1845" w:type="dxa"/>
            <w:shd w:val="clear" w:color="auto" w:fill="FFFFFF" w:themeFill="background1"/>
          </w:tcPr>
          <w:p w14:paraId="48A9B188" w14:textId="77777777" w:rsidR="006644D6" w:rsidRPr="00F30B9B" w:rsidRDefault="006644D6" w:rsidP="0425B89D">
            <w:pPr>
              <w:pStyle w:val="NoSpacing"/>
              <w:rPr>
                <w:rFonts w:ascii="Times New Roman" w:hAnsi="Times New Roman" w:cs="Times New Roman"/>
                <w:sz w:val="20"/>
                <w:szCs w:val="20"/>
              </w:rPr>
            </w:pPr>
          </w:p>
        </w:tc>
        <w:tc>
          <w:tcPr>
            <w:tcW w:w="1995" w:type="dxa"/>
            <w:shd w:val="clear" w:color="auto" w:fill="FFFFFF" w:themeFill="background1"/>
          </w:tcPr>
          <w:p w14:paraId="3BA13B95" w14:textId="260F2486" w:rsidR="006644D6" w:rsidRPr="00F30B9B" w:rsidRDefault="562AD233"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89" w14:textId="01CD86C2" w:rsidR="006644D6" w:rsidRPr="00F30B9B" w:rsidRDefault="006644D6" w:rsidP="0425B89D">
            <w:pPr>
              <w:pStyle w:val="NoSpacing"/>
              <w:rPr>
                <w:rFonts w:ascii="Times New Roman" w:hAnsi="Times New Roman" w:cs="Times New Roman"/>
                <w:sz w:val="20"/>
                <w:szCs w:val="20"/>
              </w:rPr>
            </w:pPr>
          </w:p>
        </w:tc>
      </w:tr>
      <w:tr w:rsidR="006644D6" w:rsidRPr="00F30B9B" w14:paraId="48A9B191" w14:textId="77777777" w:rsidTr="0425B89D">
        <w:tc>
          <w:tcPr>
            <w:tcW w:w="1080" w:type="dxa"/>
            <w:tcBorders>
              <w:bottom w:val="single" w:sz="4" w:space="0" w:color="auto"/>
            </w:tcBorders>
            <w:shd w:val="clear" w:color="auto" w:fill="FFFFFF" w:themeFill="background1"/>
          </w:tcPr>
          <w:p w14:paraId="48A9B18B"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6.4</w:t>
            </w:r>
          </w:p>
        </w:tc>
        <w:tc>
          <w:tcPr>
            <w:tcW w:w="3960" w:type="dxa"/>
            <w:tcBorders>
              <w:bottom w:val="single" w:sz="4" w:space="0" w:color="auto"/>
            </w:tcBorders>
            <w:shd w:val="clear" w:color="auto" w:fill="FFFFFF" w:themeFill="background1"/>
          </w:tcPr>
          <w:p w14:paraId="48A9B18C"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Understand the significance of lifelong learning and participate in professional activities and learning communities.</w:t>
            </w:r>
          </w:p>
        </w:tc>
        <w:tc>
          <w:tcPr>
            <w:tcW w:w="1860" w:type="dxa"/>
            <w:tcBorders>
              <w:bottom w:val="single" w:sz="4" w:space="0" w:color="auto"/>
            </w:tcBorders>
            <w:shd w:val="clear" w:color="auto" w:fill="FFFFFF" w:themeFill="background1"/>
          </w:tcPr>
          <w:p w14:paraId="30F134AF" w14:textId="77777777" w:rsidR="006644D6" w:rsidRPr="00F30B9B" w:rsidRDefault="006644D6" w:rsidP="0425B89D">
            <w:pPr>
              <w:pStyle w:val="NoSpacing"/>
              <w:rPr>
                <w:rFonts w:ascii="Times New Roman" w:hAnsi="Times New Roman" w:cs="Times New Roman"/>
                <w:sz w:val="20"/>
                <w:szCs w:val="20"/>
              </w:rPr>
            </w:pPr>
          </w:p>
        </w:tc>
        <w:tc>
          <w:tcPr>
            <w:tcW w:w="1875" w:type="dxa"/>
            <w:tcBorders>
              <w:bottom w:val="single" w:sz="4" w:space="0" w:color="auto"/>
            </w:tcBorders>
            <w:shd w:val="clear" w:color="auto" w:fill="FFFFFF" w:themeFill="background1"/>
          </w:tcPr>
          <w:p w14:paraId="48A9B18D" w14:textId="71D5C4F1" w:rsidR="006644D6" w:rsidRPr="00F30B9B" w:rsidRDefault="006644D6" w:rsidP="0425B89D">
            <w:pPr>
              <w:pStyle w:val="NoSpacing"/>
              <w:rPr>
                <w:rFonts w:ascii="Times New Roman" w:hAnsi="Times New Roman" w:cs="Times New Roman"/>
                <w:sz w:val="20"/>
                <w:szCs w:val="20"/>
              </w:rPr>
            </w:pPr>
          </w:p>
        </w:tc>
        <w:tc>
          <w:tcPr>
            <w:tcW w:w="1965" w:type="dxa"/>
            <w:tcBorders>
              <w:bottom w:val="single" w:sz="4" w:space="0" w:color="auto"/>
            </w:tcBorders>
            <w:shd w:val="clear" w:color="auto" w:fill="FFFFFF" w:themeFill="background1"/>
          </w:tcPr>
          <w:p w14:paraId="48A9B18E" w14:textId="77777777" w:rsidR="006644D6" w:rsidRPr="00F30B9B" w:rsidRDefault="006644D6" w:rsidP="0425B89D">
            <w:pPr>
              <w:pStyle w:val="NoSpacing"/>
              <w:rPr>
                <w:rFonts w:ascii="Times New Roman" w:hAnsi="Times New Roman" w:cs="Times New Roman"/>
                <w:sz w:val="20"/>
                <w:szCs w:val="20"/>
              </w:rPr>
            </w:pPr>
          </w:p>
        </w:tc>
        <w:tc>
          <w:tcPr>
            <w:tcW w:w="1845" w:type="dxa"/>
            <w:tcBorders>
              <w:bottom w:val="single" w:sz="4" w:space="0" w:color="auto"/>
            </w:tcBorders>
            <w:shd w:val="clear" w:color="auto" w:fill="FFFFFF" w:themeFill="background1"/>
          </w:tcPr>
          <w:p w14:paraId="48A9B18F" w14:textId="77777777" w:rsidR="006644D6" w:rsidRPr="00F30B9B" w:rsidRDefault="006644D6" w:rsidP="0425B89D">
            <w:pPr>
              <w:pStyle w:val="NoSpacing"/>
              <w:rPr>
                <w:rFonts w:ascii="Times New Roman" w:hAnsi="Times New Roman" w:cs="Times New Roman"/>
                <w:sz w:val="20"/>
                <w:szCs w:val="20"/>
              </w:rPr>
            </w:pPr>
          </w:p>
        </w:tc>
        <w:tc>
          <w:tcPr>
            <w:tcW w:w="1995" w:type="dxa"/>
            <w:tcBorders>
              <w:bottom w:val="single" w:sz="4" w:space="0" w:color="auto"/>
            </w:tcBorders>
            <w:shd w:val="clear" w:color="auto" w:fill="FFFFFF" w:themeFill="background1"/>
          </w:tcPr>
          <w:p w14:paraId="12DBD635" w14:textId="260F2486" w:rsidR="006644D6" w:rsidRPr="00F30B9B" w:rsidRDefault="5BCD0312"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90" w14:textId="6ABACB0D" w:rsidR="006644D6" w:rsidRPr="00F30B9B" w:rsidRDefault="006644D6" w:rsidP="0425B89D">
            <w:pPr>
              <w:pStyle w:val="NoSpacing"/>
              <w:rPr>
                <w:rFonts w:ascii="Times New Roman" w:hAnsi="Times New Roman" w:cs="Times New Roman"/>
                <w:sz w:val="20"/>
                <w:szCs w:val="20"/>
              </w:rPr>
            </w:pPr>
          </w:p>
        </w:tc>
      </w:tr>
      <w:tr w:rsidR="006644D6" w:rsidRPr="00F30B9B" w14:paraId="48A9B198" w14:textId="77777777" w:rsidTr="0425B89D">
        <w:tc>
          <w:tcPr>
            <w:tcW w:w="1080" w:type="dxa"/>
            <w:shd w:val="clear" w:color="auto" w:fill="FFFFFF" w:themeFill="background1"/>
          </w:tcPr>
          <w:p w14:paraId="48A9B192"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6.5</w:t>
            </w:r>
          </w:p>
        </w:tc>
        <w:tc>
          <w:tcPr>
            <w:tcW w:w="3960" w:type="dxa"/>
            <w:shd w:val="clear" w:color="auto" w:fill="FFFFFF" w:themeFill="background1"/>
          </w:tcPr>
          <w:p w14:paraId="48A9B193"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Advance the profession by engaging in activities such as advocacy and mentoring</w:t>
            </w:r>
          </w:p>
        </w:tc>
        <w:tc>
          <w:tcPr>
            <w:tcW w:w="1860" w:type="dxa"/>
            <w:shd w:val="clear" w:color="auto" w:fill="FFFFFF" w:themeFill="background1"/>
          </w:tcPr>
          <w:p w14:paraId="5562994C" w14:textId="77777777" w:rsidR="006644D6" w:rsidRPr="00F30B9B" w:rsidRDefault="006644D6" w:rsidP="0425B89D">
            <w:pPr>
              <w:pStyle w:val="NoSpacing"/>
              <w:rPr>
                <w:rFonts w:ascii="Times New Roman" w:hAnsi="Times New Roman" w:cs="Times New Roman"/>
                <w:sz w:val="20"/>
                <w:szCs w:val="20"/>
              </w:rPr>
            </w:pPr>
          </w:p>
        </w:tc>
        <w:tc>
          <w:tcPr>
            <w:tcW w:w="1875" w:type="dxa"/>
            <w:shd w:val="clear" w:color="auto" w:fill="FFFFFF" w:themeFill="background1"/>
          </w:tcPr>
          <w:p w14:paraId="48A9B194" w14:textId="2F727797" w:rsidR="006644D6" w:rsidRPr="00F30B9B" w:rsidRDefault="006644D6" w:rsidP="0425B89D">
            <w:pPr>
              <w:pStyle w:val="NoSpacing"/>
              <w:rPr>
                <w:rFonts w:ascii="Times New Roman" w:hAnsi="Times New Roman" w:cs="Times New Roman"/>
                <w:sz w:val="20"/>
                <w:szCs w:val="20"/>
              </w:rPr>
            </w:pPr>
          </w:p>
        </w:tc>
        <w:tc>
          <w:tcPr>
            <w:tcW w:w="1965" w:type="dxa"/>
            <w:shd w:val="clear" w:color="auto" w:fill="FFFFFF" w:themeFill="background1"/>
          </w:tcPr>
          <w:p w14:paraId="48A9B195" w14:textId="77777777" w:rsidR="006644D6" w:rsidRPr="00F30B9B" w:rsidRDefault="006644D6" w:rsidP="0425B89D">
            <w:pPr>
              <w:pStyle w:val="NoSpacing"/>
              <w:rPr>
                <w:rFonts w:ascii="Times New Roman" w:hAnsi="Times New Roman" w:cs="Times New Roman"/>
                <w:sz w:val="20"/>
                <w:szCs w:val="20"/>
              </w:rPr>
            </w:pPr>
          </w:p>
        </w:tc>
        <w:tc>
          <w:tcPr>
            <w:tcW w:w="1845" w:type="dxa"/>
            <w:shd w:val="clear" w:color="auto" w:fill="FFFFFF" w:themeFill="background1"/>
          </w:tcPr>
          <w:p w14:paraId="48A9B196" w14:textId="77777777" w:rsidR="006644D6" w:rsidRPr="00F30B9B" w:rsidRDefault="006644D6" w:rsidP="0425B89D">
            <w:pPr>
              <w:pStyle w:val="NoSpacing"/>
              <w:rPr>
                <w:rFonts w:ascii="Times New Roman" w:hAnsi="Times New Roman" w:cs="Times New Roman"/>
                <w:sz w:val="20"/>
                <w:szCs w:val="20"/>
              </w:rPr>
            </w:pPr>
          </w:p>
        </w:tc>
        <w:tc>
          <w:tcPr>
            <w:tcW w:w="1995" w:type="dxa"/>
            <w:shd w:val="clear" w:color="auto" w:fill="FFFFFF" w:themeFill="background1"/>
          </w:tcPr>
          <w:p w14:paraId="0F86D68E" w14:textId="260F2486" w:rsidR="006644D6" w:rsidRPr="00F30B9B" w:rsidRDefault="5BCD0312"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97" w14:textId="5F93074C" w:rsidR="006644D6" w:rsidRPr="00F30B9B" w:rsidRDefault="006644D6" w:rsidP="0425B89D">
            <w:pPr>
              <w:pStyle w:val="NoSpacing"/>
              <w:rPr>
                <w:rFonts w:ascii="Times New Roman" w:hAnsi="Times New Roman" w:cs="Times New Roman"/>
                <w:sz w:val="20"/>
                <w:szCs w:val="20"/>
              </w:rPr>
            </w:pPr>
          </w:p>
        </w:tc>
      </w:tr>
      <w:tr w:rsidR="006644D6" w:rsidRPr="00F30B9B" w14:paraId="48A9B19F" w14:textId="77777777" w:rsidTr="0425B89D">
        <w:tc>
          <w:tcPr>
            <w:tcW w:w="1080" w:type="dxa"/>
            <w:shd w:val="clear" w:color="auto" w:fill="FFFFFF" w:themeFill="background1"/>
          </w:tcPr>
          <w:p w14:paraId="48A9B199"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6.6</w:t>
            </w:r>
          </w:p>
        </w:tc>
        <w:tc>
          <w:tcPr>
            <w:tcW w:w="3960" w:type="dxa"/>
            <w:shd w:val="clear" w:color="auto" w:fill="FFFFFF" w:themeFill="background1"/>
          </w:tcPr>
          <w:p w14:paraId="48A9B19A"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Provide guidance and direction to paraeducators, tutors, and volunteers.</w:t>
            </w:r>
          </w:p>
        </w:tc>
        <w:tc>
          <w:tcPr>
            <w:tcW w:w="1860" w:type="dxa"/>
            <w:shd w:val="clear" w:color="auto" w:fill="FFFFFF" w:themeFill="background1"/>
          </w:tcPr>
          <w:p w14:paraId="7C266A2A" w14:textId="77777777" w:rsidR="006644D6" w:rsidRPr="00F30B9B" w:rsidRDefault="006644D6" w:rsidP="0425B89D">
            <w:pPr>
              <w:pStyle w:val="NoSpacing"/>
              <w:rPr>
                <w:rFonts w:ascii="Times New Roman" w:hAnsi="Times New Roman" w:cs="Times New Roman"/>
                <w:sz w:val="20"/>
                <w:szCs w:val="20"/>
              </w:rPr>
            </w:pPr>
          </w:p>
        </w:tc>
        <w:tc>
          <w:tcPr>
            <w:tcW w:w="1875" w:type="dxa"/>
            <w:shd w:val="clear" w:color="auto" w:fill="FFFFFF" w:themeFill="background1"/>
          </w:tcPr>
          <w:p w14:paraId="48A9B19B" w14:textId="56C91B3A" w:rsidR="006644D6" w:rsidRPr="00F30B9B" w:rsidRDefault="006644D6" w:rsidP="0425B89D">
            <w:pPr>
              <w:pStyle w:val="NoSpacing"/>
              <w:rPr>
                <w:rFonts w:ascii="Times New Roman" w:hAnsi="Times New Roman" w:cs="Times New Roman"/>
                <w:sz w:val="20"/>
                <w:szCs w:val="20"/>
              </w:rPr>
            </w:pPr>
          </w:p>
        </w:tc>
        <w:tc>
          <w:tcPr>
            <w:tcW w:w="1965" w:type="dxa"/>
            <w:shd w:val="clear" w:color="auto" w:fill="FFFFFF" w:themeFill="background1"/>
          </w:tcPr>
          <w:p w14:paraId="48A9B19C" w14:textId="77777777" w:rsidR="006644D6" w:rsidRPr="00F30B9B" w:rsidRDefault="006644D6" w:rsidP="0425B89D">
            <w:pPr>
              <w:pStyle w:val="NoSpacing"/>
              <w:rPr>
                <w:rFonts w:ascii="Times New Roman" w:hAnsi="Times New Roman" w:cs="Times New Roman"/>
                <w:sz w:val="20"/>
                <w:szCs w:val="20"/>
              </w:rPr>
            </w:pPr>
          </w:p>
        </w:tc>
        <w:tc>
          <w:tcPr>
            <w:tcW w:w="1845" w:type="dxa"/>
            <w:shd w:val="clear" w:color="auto" w:fill="FFFFFF" w:themeFill="background1"/>
          </w:tcPr>
          <w:p w14:paraId="48A9B19D" w14:textId="77777777" w:rsidR="006644D6" w:rsidRPr="00F30B9B" w:rsidRDefault="006644D6" w:rsidP="0425B89D">
            <w:pPr>
              <w:pStyle w:val="NoSpacing"/>
              <w:rPr>
                <w:rFonts w:ascii="Times New Roman" w:hAnsi="Times New Roman" w:cs="Times New Roman"/>
                <w:sz w:val="20"/>
                <w:szCs w:val="20"/>
              </w:rPr>
            </w:pPr>
          </w:p>
        </w:tc>
        <w:tc>
          <w:tcPr>
            <w:tcW w:w="1995" w:type="dxa"/>
            <w:shd w:val="clear" w:color="auto" w:fill="FFFFFF" w:themeFill="background1"/>
          </w:tcPr>
          <w:p w14:paraId="46305542" w14:textId="260F2486" w:rsidR="006644D6" w:rsidRPr="00F30B9B" w:rsidRDefault="49377AE0"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9E" w14:textId="37BCAF84" w:rsidR="006644D6" w:rsidRPr="00F30B9B" w:rsidRDefault="006644D6" w:rsidP="0425B89D">
            <w:pPr>
              <w:pStyle w:val="NoSpacing"/>
              <w:rPr>
                <w:rFonts w:ascii="Times New Roman" w:hAnsi="Times New Roman" w:cs="Times New Roman"/>
                <w:sz w:val="20"/>
                <w:szCs w:val="20"/>
              </w:rPr>
            </w:pPr>
          </w:p>
        </w:tc>
      </w:tr>
      <w:tr w:rsidR="006644D6" w:rsidRPr="00F30B9B" w14:paraId="48A9B1A6" w14:textId="77777777" w:rsidTr="0425B89D">
        <w:tc>
          <w:tcPr>
            <w:tcW w:w="1080" w:type="dxa"/>
            <w:shd w:val="clear" w:color="auto" w:fill="FFFFFF" w:themeFill="background1"/>
          </w:tcPr>
          <w:p w14:paraId="48A9B1A0"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7.0</w:t>
            </w:r>
          </w:p>
        </w:tc>
        <w:tc>
          <w:tcPr>
            <w:tcW w:w="3960" w:type="dxa"/>
            <w:shd w:val="clear" w:color="auto" w:fill="FFFFFF" w:themeFill="background1"/>
          </w:tcPr>
          <w:p w14:paraId="48A9B1A1"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Collaborate with families, other educators, related service providers, individuals with exceptionalities, and personnel from community agencies in culturally responsive ways to address the needs of individuals with exceptionalities across a range of learning experiences.</w:t>
            </w:r>
          </w:p>
        </w:tc>
        <w:tc>
          <w:tcPr>
            <w:tcW w:w="1860" w:type="dxa"/>
            <w:shd w:val="clear" w:color="auto" w:fill="FFFFFF" w:themeFill="background1"/>
          </w:tcPr>
          <w:p w14:paraId="000D6DE3" w14:textId="77777777" w:rsidR="006644D6" w:rsidRPr="00F30B9B" w:rsidRDefault="006644D6" w:rsidP="0425B89D">
            <w:pPr>
              <w:pStyle w:val="NoSpacing"/>
              <w:rPr>
                <w:rFonts w:ascii="Times New Roman" w:hAnsi="Times New Roman" w:cs="Times New Roman"/>
                <w:sz w:val="20"/>
                <w:szCs w:val="20"/>
              </w:rPr>
            </w:pPr>
          </w:p>
        </w:tc>
        <w:tc>
          <w:tcPr>
            <w:tcW w:w="1875" w:type="dxa"/>
            <w:shd w:val="clear" w:color="auto" w:fill="FFFFFF" w:themeFill="background1"/>
          </w:tcPr>
          <w:p w14:paraId="48A9B1A2" w14:textId="0BE8E107" w:rsidR="006644D6" w:rsidRPr="00F30B9B" w:rsidRDefault="006644D6" w:rsidP="0425B89D">
            <w:pPr>
              <w:pStyle w:val="NoSpacing"/>
              <w:rPr>
                <w:rFonts w:ascii="Times New Roman" w:hAnsi="Times New Roman" w:cs="Times New Roman"/>
                <w:sz w:val="20"/>
                <w:szCs w:val="20"/>
              </w:rPr>
            </w:pPr>
          </w:p>
        </w:tc>
        <w:tc>
          <w:tcPr>
            <w:tcW w:w="1965" w:type="dxa"/>
            <w:shd w:val="clear" w:color="auto" w:fill="FFFFFF" w:themeFill="background1"/>
          </w:tcPr>
          <w:p w14:paraId="48A9B1A3" w14:textId="77777777" w:rsidR="006644D6" w:rsidRPr="00F30B9B" w:rsidRDefault="006644D6" w:rsidP="0425B89D">
            <w:pPr>
              <w:pStyle w:val="NoSpacing"/>
              <w:rPr>
                <w:rFonts w:ascii="Times New Roman" w:hAnsi="Times New Roman" w:cs="Times New Roman"/>
                <w:sz w:val="20"/>
                <w:szCs w:val="20"/>
              </w:rPr>
            </w:pPr>
          </w:p>
        </w:tc>
        <w:tc>
          <w:tcPr>
            <w:tcW w:w="1845" w:type="dxa"/>
            <w:shd w:val="clear" w:color="auto" w:fill="FFFFFF" w:themeFill="background1"/>
          </w:tcPr>
          <w:p w14:paraId="48A9B1A4" w14:textId="77777777" w:rsidR="006644D6" w:rsidRPr="00F30B9B" w:rsidRDefault="006644D6" w:rsidP="0425B89D">
            <w:pPr>
              <w:pStyle w:val="NoSpacing"/>
              <w:rPr>
                <w:rFonts w:ascii="Times New Roman" w:hAnsi="Times New Roman" w:cs="Times New Roman"/>
                <w:sz w:val="20"/>
                <w:szCs w:val="20"/>
              </w:rPr>
            </w:pPr>
          </w:p>
        </w:tc>
        <w:tc>
          <w:tcPr>
            <w:tcW w:w="1995" w:type="dxa"/>
            <w:shd w:val="clear" w:color="auto" w:fill="FFFFFF" w:themeFill="background1"/>
          </w:tcPr>
          <w:p w14:paraId="66322394" w14:textId="260F2486" w:rsidR="006644D6" w:rsidRPr="00F30B9B" w:rsidRDefault="49377AE0"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A5" w14:textId="570CD78C" w:rsidR="006644D6" w:rsidRPr="00F30B9B" w:rsidRDefault="006644D6" w:rsidP="0425B89D">
            <w:pPr>
              <w:pStyle w:val="NoSpacing"/>
              <w:rPr>
                <w:rFonts w:ascii="Times New Roman" w:hAnsi="Times New Roman" w:cs="Times New Roman"/>
                <w:sz w:val="20"/>
                <w:szCs w:val="20"/>
              </w:rPr>
            </w:pPr>
          </w:p>
        </w:tc>
      </w:tr>
      <w:tr w:rsidR="006644D6" w:rsidRPr="00F30B9B" w14:paraId="48A9B1AD" w14:textId="77777777" w:rsidTr="0425B89D">
        <w:tc>
          <w:tcPr>
            <w:tcW w:w="1080" w:type="dxa"/>
          </w:tcPr>
          <w:p w14:paraId="48A9B1A7"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7.1</w:t>
            </w:r>
          </w:p>
        </w:tc>
        <w:tc>
          <w:tcPr>
            <w:tcW w:w="3960" w:type="dxa"/>
          </w:tcPr>
          <w:p w14:paraId="48A9B1A8"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Use the theory and elements of effective collaboration.</w:t>
            </w:r>
          </w:p>
        </w:tc>
        <w:tc>
          <w:tcPr>
            <w:tcW w:w="1860" w:type="dxa"/>
          </w:tcPr>
          <w:p w14:paraId="7AE59AB4" w14:textId="77777777" w:rsidR="006644D6" w:rsidRPr="00F30B9B" w:rsidRDefault="006644D6" w:rsidP="0425B89D">
            <w:pPr>
              <w:pStyle w:val="NoSpacing"/>
              <w:rPr>
                <w:rFonts w:ascii="Times New Roman" w:hAnsi="Times New Roman" w:cs="Times New Roman"/>
                <w:sz w:val="20"/>
                <w:szCs w:val="20"/>
              </w:rPr>
            </w:pPr>
          </w:p>
        </w:tc>
        <w:tc>
          <w:tcPr>
            <w:tcW w:w="1875" w:type="dxa"/>
          </w:tcPr>
          <w:p w14:paraId="48A9B1A9" w14:textId="0D045961" w:rsidR="006644D6" w:rsidRPr="00F30B9B" w:rsidRDefault="006644D6" w:rsidP="0425B89D">
            <w:pPr>
              <w:pStyle w:val="NoSpacing"/>
              <w:rPr>
                <w:rFonts w:ascii="Times New Roman" w:hAnsi="Times New Roman" w:cs="Times New Roman"/>
                <w:sz w:val="20"/>
                <w:szCs w:val="20"/>
              </w:rPr>
            </w:pPr>
          </w:p>
        </w:tc>
        <w:tc>
          <w:tcPr>
            <w:tcW w:w="1965" w:type="dxa"/>
          </w:tcPr>
          <w:p w14:paraId="48A9B1AA" w14:textId="77777777" w:rsidR="006644D6" w:rsidRPr="00F30B9B" w:rsidRDefault="006644D6" w:rsidP="0425B89D">
            <w:pPr>
              <w:pStyle w:val="NoSpacing"/>
              <w:rPr>
                <w:rFonts w:ascii="Times New Roman" w:hAnsi="Times New Roman" w:cs="Times New Roman"/>
                <w:sz w:val="20"/>
                <w:szCs w:val="20"/>
              </w:rPr>
            </w:pPr>
          </w:p>
        </w:tc>
        <w:tc>
          <w:tcPr>
            <w:tcW w:w="1845" w:type="dxa"/>
          </w:tcPr>
          <w:p w14:paraId="48A9B1AB" w14:textId="77777777" w:rsidR="006644D6" w:rsidRPr="00F30B9B" w:rsidRDefault="006644D6" w:rsidP="0425B89D">
            <w:pPr>
              <w:pStyle w:val="NoSpacing"/>
              <w:rPr>
                <w:rFonts w:ascii="Times New Roman" w:hAnsi="Times New Roman" w:cs="Times New Roman"/>
                <w:sz w:val="20"/>
                <w:szCs w:val="20"/>
              </w:rPr>
            </w:pPr>
          </w:p>
        </w:tc>
        <w:tc>
          <w:tcPr>
            <w:tcW w:w="1995" w:type="dxa"/>
          </w:tcPr>
          <w:p w14:paraId="1F59C40F" w14:textId="260F2486" w:rsidR="006644D6" w:rsidRPr="00F30B9B" w:rsidRDefault="0A7C5E85"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AC" w14:textId="5E0B2107" w:rsidR="006644D6" w:rsidRPr="00F30B9B" w:rsidRDefault="006644D6" w:rsidP="0425B89D">
            <w:pPr>
              <w:pStyle w:val="NoSpacing"/>
              <w:rPr>
                <w:rFonts w:ascii="Times New Roman" w:hAnsi="Times New Roman" w:cs="Times New Roman"/>
                <w:sz w:val="20"/>
                <w:szCs w:val="20"/>
              </w:rPr>
            </w:pPr>
          </w:p>
        </w:tc>
      </w:tr>
      <w:tr w:rsidR="006644D6" w:rsidRPr="00F30B9B" w14:paraId="48A9B1B4" w14:textId="77777777" w:rsidTr="0425B89D">
        <w:tc>
          <w:tcPr>
            <w:tcW w:w="1080" w:type="dxa"/>
          </w:tcPr>
          <w:p w14:paraId="48A9B1AE"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7.2</w:t>
            </w:r>
          </w:p>
        </w:tc>
        <w:tc>
          <w:tcPr>
            <w:tcW w:w="3960" w:type="dxa"/>
          </w:tcPr>
          <w:p w14:paraId="48A9B1AF"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Serve as a collaborative resource to colleagues.</w:t>
            </w:r>
          </w:p>
        </w:tc>
        <w:tc>
          <w:tcPr>
            <w:tcW w:w="1860" w:type="dxa"/>
          </w:tcPr>
          <w:p w14:paraId="05B2AE2A" w14:textId="77777777" w:rsidR="006644D6" w:rsidRPr="00F30B9B" w:rsidRDefault="006644D6" w:rsidP="0425B89D">
            <w:pPr>
              <w:pStyle w:val="NoSpacing"/>
              <w:rPr>
                <w:rFonts w:ascii="Times New Roman" w:hAnsi="Times New Roman" w:cs="Times New Roman"/>
                <w:sz w:val="20"/>
                <w:szCs w:val="20"/>
              </w:rPr>
            </w:pPr>
          </w:p>
        </w:tc>
        <w:tc>
          <w:tcPr>
            <w:tcW w:w="1875" w:type="dxa"/>
          </w:tcPr>
          <w:p w14:paraId="48A9B1B0" w14:textId="5020643F" w:rsidR="006644D6" w:rsidRPr="00F30B9B" w:rsidRDefault="006644D6" w:rsidP="0425B89D">
            <w:pPr>
              <w:pStyle w:val="NoSpacing"/>
              <w:rPr>
                <w:rFonts w:ascii="Times New Roman" w:hAnsi="Times New Roman" w:cs="Times New Roman"/>
                <w:sz w:val="20"/>
                <w:szCs w:val="20"/>
              </w:rPr>
            </w:pPr>
          </w:p>
        </w:tc>
        <w:tc>
          <w:tcPr>
            <w:tcW w:w="1965" w:type="dxa"/>
          </w:tcPr>
          <w:p w14:paraId="48A9B1B1" w14:textId="77777777" w:rsidR="006644D6" w:rsidRPr="00F30B9B" w:rsidRDefault="006644D6" w:rsidP="0425B89D">
            <w:pPr>
              <w:pStyle w:val="NoSpacing"/>
              <w:rPr>
                <w:rFonts w:ascii="Times New Roman" w:hAnsi="Times New Roman" w:cs="Times New Roman"/>
                <w:sz w:val="20"/>
                <w:szCs w:val="20"/>
              </w:rPr>
            </w:pPr>
          </w:p>
        </w:tc>
        <w:tc>
          <w:tcPr>
            <w:tcW w:w="1845" w:type="dxa"/>
          </w:tcPr>
          <w:p w14:paraId="48A9B1B2" w14:textId="77777777" w:rsidR="006644D6" w:rsidRPr="00F30B9B" w:rsidRDefault="006644D6" w:rsidP="0425B89D">
            <w:pPr>
              <w:pStyle w:val="NoSpacing"/>
              <w:rPr>
                <w:rFonts w:ascii="Times New Roman" w:hAnsi="Times New Roman" w:cs="Times New Roman"/>
                <w:sz w:val="20"/>
                <w:szCs w:val="20"/>
              </w:rPr>
            </w:pPr>
          </w:p>
        </w:tc>
        <w:tc>
          <w:tcPr>
            <w:tcW w:w="1995" w:type="dxa"/>
          </w:tcPr>
          <w:p w14:paraId="254C1DBD" w14:textId="260F2486" w:rsidR="006644D6" w:rsidRPr="00F30B9B" w:rsidRDefault="0A7C5E85"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B3" w14:textId="4A54A7ED" w:rsidR="006644D6" w:rsidRPr="00F30B9B" w:rsidRDefault="006644D6" w:rsidP="0425B89D">
            <w:pPr>
              <w:pStyle w:val="NoSpacing"/>
              <w:rPr>
                <w:rFonts w:ascii="Times New Roman" w:hAnsi="Times New Roman" w:cs="Times New Roman"/>
                <w:sz w:val="20"/>
                <w:szCs w:val="20"/>
              </w:rPr>
            </w:pPr>
          </w:p>
        </w:tc>
      </w:tr>
      <w:tr w:rsidR="006644D6" w:rsidRPr="00F30B9B" w14:paraId="48A9B1BB" w14:textId="77777777" w:rsidTr="0425B89D">
        <w:tc>
          <w:tcPr>
            <w:tcW w:w="1080" w:type="dxa"/>
            <w:tcBorders>
              <w:bottom w:val="single" w:sz="4" w:space="0" w:color="auto"/>
            </w:tcBorders>
          </w:tcPr>
          <w:p w14:paraId="48A9B1B5"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7.3</w:t>
            </w:r>
          </w:p>
        </w:tc>
        <w:tc>
          <w:tcPr>
            <w:tcW w:w="3960" w:type="dxa"/>
            <w:tcBorders>
              <w:bottom w:val="single" w:sz="4" w:space="0" w:color="auto"/>
            </w:tcBorders>
          </w:tcPr>
          <w:p w14:paraId="48A9B1B6" w14:textId="77777777" w:rsidR="006644D6" w:rsidRPr="00F30B9B" w:rsidRDefault="2CC11A12" w:rsidP="0425B89D">
            <w:pPr>
              <w:pStyle w:val="NoSpacing"/>
              <w:ind w:left="360"/>
              <w:rPr>
                <w:rFonts w:ascii="Times New Roman" w:hAnsi="Times New Roman" w:cs="Times New Roman"/>
                <w:sz w:val="20"/>
                <w:szCs w:val="20"/>
              </w:rPr>
            </w:pPr>
            <w:r w:rsidRPr="0425B89D">
              <w:rPr>
                <w:rFonts w:ascii="Times New Roman" w:hAnsi="Times New Roman" w:cs="Times New Roman"/>
                <w:sz w:val="20"/>
                <w:szCs w:val="20"/>
              </w:rPr>
              <w:t>Use collaboration to promote the well-being of individuals with exceptionalities across a wide range of settings and collaborators.</w:t>
            </w:r>
          </w:p>
        </w:tc>
        <w:tc>
          <w:tcPr>
            <w:tcW w:w="1860" w:type="dxa"/>
            <w:tcBorders>
              <w:bottom w:val="single" w:sz="4" w:space="0" w:color="auto"/>
            </w:tcBorders>
          </w:tcPr>
          <w:p w14:paraId="1EB208B7" w14:textId="77777777" w:rsidR="006644D6" w:rsidRPr="00F30B9B" w:rsidRDefault="006644D6" w:rsidP="0425B89D">
            <w:pPr>
              <w:pStyle w:val="NoSpacing"/>
              <w:rPr>
                <w:rFonts w:ascii="Times New Roman" w:hAnsi="Times New Roman" w:cs="Times New Roman"/>
                <w:sz w:val="20"/>
                <w:szCs w:val="20"/>
              </w:rPr>
            </w:pPr>
          </w:p>
        </w:tc>
        <w:tc>
          <w:tcPr>
            <w:tcW w:w="1875" w:type="dxa"/>
            <w:tcBorders>
              <w:bottom w:val="single" w:sz="4" w:space="0" w:color="auto"/>
            </w:tcBorders>
          </w:tcPr>
          <w:p w14:paraId="48A9B1B7" w14:textId="31622F01" w:rsidR="006644D6" w:rsidRPr="00F30B9B" w:rsidRDefault="006644D6" w:rsidP="0425B89D">
            <w:pPr>
              <w:pStyle w:val="NoSpacing"/>
              <w:rPr>
                <w:rFonts w:ascii="Times New Roman" w:hAnsi="Times New Roman" w:cs="Times New Roman"/>
                <w:sz w:val="20"/>
                <w:szCs w:val="20"/>
              </w:rPr>
            </w:pPr>
          </w:p>
        </w:tc>
        <w:tc>
          <w:tcPr>
            <w:tcW w:w="1965" w:type="dxa"/>
            <w:tcBorders>
              <w:bottom w:val="single" w:sz="4" w:space="0" w:color="auto"/>
            </w:tcBorders>
          </w:tcPr>
          <w:p w14:paraId="48A9B1B8" w14:textId="77777777" w:rsidR="006644D6" w:rsidRPr="00F30B9B" w:rsidRDefault="006644D6" w:rsidP="0425B89D">
            <w:pPr>
              <w:pStyle w:val="NoSpacing"/>
              <w:rPr>
                <w:rFonts w:ascii="Times New Roman" w:hAnsi="Times New Roman" w:cs="Times New Roman"/>
                <w:sz w:val="20"/>
                <w:szCs w:val="20"/>
              </w:rPr>
            </w:pPr>
          </w:p>
        </w:tc>
        <w:tc>
          <w:tcPr>
            <w:tcW w:w="1845" w:type="dxa"/>
            <w:tcBorders>
              <w:bottom w:val="single" w:sz="4" w:space="0" w:color="auto"/>
            </w:tcBorders>
          </w:tcPr>
          <w:p w14:paraId="48A9B1B9" w14:textId="77777777" w:rsidR="006644D6" w:rsidRPr="00F30B9B" w:rsidRDefault="006644D6" w:rsidP="0425B89D">
            <w:pPr>
              <w:pStyle w:val="NoSpacing"/>
              <w:rPr>
                <w:rFonts w:ascii="Times New Roman" w:hAnsi="Times New Roman" w:cs="Times New Roman"/>
                <w:sz w:val="20"/>
                <w:szCs w:val="20"/>
              </w:rPr>
            </w:pPr>
          </w:p>
        </w:tc>
        <w:tc>
          <w:tcPr>
            <w:tcW w:w="1995" w:type="dxa"/>
            <w:tcBorders>
              <w:bottom w:val="single" w:sz="4" w:space="0" w:color="auto"/>
            </w:tcBorders>
          </w:tcPr>
          <w:p w14:paraId="1F394850" w14:textId="260F2486" w:rsidR="006644D6" w:rsidRPr="00F30B9B" w:rsidRDefault="6E28F042" w:rsidP="0425B89D">
            <w:pPr>
              <w:spacing w:after="0" w:line="240" w:lineRule="auto"/>
              <w:rPr>
                <w:rFonts w:ascii="Times New Roman" w:hAnsi="Times New Roman" w:cs="Times New Roman"/>
                <w:sz w:val="20"/>
                <w:szCs w:val="20"/>
              </w:rPr>
            </w:pPr>
            <w:r w:rsidRPr="0425B89D">
              <w:rPr>
                <w:rFonts w:ascii="Times New Roman" w:hAnsi="Times New Roman" w:cs="Times New Roman"/>
                <w:sz w:val="20"/>
                <w:szCs w:val="20"/>
              </w:rPr>
              <w:t>Not applicable to this clinical experience</w:t>
            </w:r>
          </w:p>
          <w:p w14:paraId="48A9B1BA" w14:textId="34BE8772" w:rsidR="006644D6" w:rsidRPr="00F30B9B" w:rsidRDefault="006644D6" w:rsidP="0425B89D">
            <w:pPr>
              <w:pStyle w:val="NoSpacing"/>
              <w:rPr>
                <w:rFonts w:ascii="Times New Roman" w:hAnsi="Times New Roman" w:cs="Times New Roman"/>
                <w:sz w:val="20"/>
                <w:szCs w:val="20"/>
              </w:rPr>
            </w:pPr>
          </w:p>
        </w:tc>
      </w:tr>
      <w:tr w:rsidR="00A761AF" w:rsidRPr="00F30B9B" w14:paraId="48A9B1C2" w14:textId="77777777" w:rsidTr="0425B89D">
        <w:tc>
          <w:tcPr>
            <w:tcW w:w="14580" w:type="dxa"/>
            <w:gridSpan w:val="7"/>
            <w:tcBorders>
              <w:bottom w:val="single" w:sz="4" w:space="0" w:color="auto"/>
            </w:tcBorders>
          </w:tcPr>
          <w:p w14:paraId="7B97B662" w14:textId="77777777" w:rsidR="00A761AF" w:rsidRDefault="68AC34BB" w:rsidP="0425B89D">
            <w:pPr>
              <w:pStyle w:val="NoSpacing"/>
              <w:ind w:left="360"/>
              <w:rPr>
                <w:rFonts w:ascii="Times New Roman" w:hAnsi="Times New Roman" w:cs="Times New Roman"/>
                <w:b/>
                <w:bCs/>
                <w:sz w:val="20"/>
                <w:szCs w:val="20"/>
              </w:rPr>
            </w:pPr>
            <w:r w:rsidRPr="0425B89D">
              <w:rPr>
                <w:rFonts w:ascii="Times New Roman" w:hAnsi="Times New Roman" w:cs="Times New Roman"/>
                <w:b/>
                <w:bCs/>
                <w:sz w:val="20"/>
                <w:szCs w:val="20"/>
              </w:rPr>
              <w:t xml:space="preserve">Comments: </w:t>
            </w:r>
          </w:p>
          <w:p w14:paraId="063CB874" w14:textId="77777777" w:rsidR="00A761AF" w:rsidRDefault="00A761AF" w:rsidP="0425B89D">
            <w:pPr>
              <w:pStyle w:val="NoSpacing"/>
              <w:ind w:left="360"/>
              <w:rPr>
                <w:rFonts w:ascii="Times New Roman" w:hAnsi="Times New Roman" w:cs="Times New Roman"/>
                <w:b/>
                <w:bCs/>
                <w:sz w:val="20"/>
                <w:szCs w:val="20"/>
              </w:rPr>
            </w:pPr>
          </w:p>
          <w:p w14:paraId="48A9B1C1" w14:textId="77777777" w:rsidR="00A761AF" w:rsidRPr="00F30B9B" w:rsidRDefault="00A761AF" w:rsidP="0425B89D">
            <w:pPr>
              <w:pStyle w:val="NoSpacing"/>
              <w:rPr>
                <w:rFonts w:ascii="Times New Roman" w:hAnsi="Times New Roman" w:cs="Times New Roman"/>
                <w:sz w:val="20"/>
                <w:szCs w:val="20"/>
              </w:rPr>
            </w:pPr>
          </w:p>
        </w:tc>
      </w:tr>
    </w:tbl>
    <w:p w14:paraId="1FC31784" w14:textId="77777777" w:rsidR="00FD3A54" w:rsidRDefault="00FD3A54" w:rsidP="00FD3A54">
      <w:pPr>
        <w:pStyle w:val="NoSpacing"/>
        <w:rPr>
          <w:rFonts w:ascii="Times New Roman" w:eastAsia="Times New Roman" w:hAnsi="Times New Roman" w:cs="Times New Roman"/>
          <w:b/>
          <w:bCs/>
        </w:rPr>
        <w:sectPr w:rsidR="00FD3A54" w:rsidSect="00A761AF">
          <w:pgSz w:w="15840" w:h="12240" w:orient="landscape" w:code="1"/>
          <w:pgMar w:top="720" w:right="720" w:bottom="720" w:left="720" w:header="0" w:footer="0" w:gutter="0"/>
          <w:cols w:space="720"/>
          <w:docGrid w:linePitch="360"/>
        </w:sectPr>
      </w:pPr>
    </w:p>
    <w:p w14:paraId="713DBA41" w14:textId="77777777" w:rsidR="008A3F82" w:rsidRPr="008A3F82" w:rsidRDefault="008A3F82" w:rsidP="008A3F82">
      <w:pPr>
        <w:spacing w:after="0" w:line="240" w:lineRule="exact"/>
        <w:jc w:val="both"/>
        <w:rPr>
          <w:rFonts w:ascii="Times New Roman" w:hAnsi="Times New Roman" w:cs="Times New Roman"/>
          <w:sz w:val="18"/>
          <w:szCs w:val="18"/>
        </w:rPr>
      </w:pPr>
    </w:p>
    <w:tbl>
      <w:tblPr>
        <w:tblW w:w="14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1800"/>
        <w:gridCol w:w="1830"/>
        <w:gridCol w:w="2005"/>
        <w:gridCol w:w="1965"/>
        <w:gridCol w:w="1950"/>
      </w:tblGrid>
      <w:tr w:rsidR="008A3F82" w:rsidRPr="008A3F82" w14:paraId="5689D52E" w14:textId="77777777" w:rsidTr="0425B89D">
        <w:tc>
          <w:tcPr>
            <w:tcW w:w="4980" w:type="dxa"/>
            <w:shd w:val="clear" w:color="auto" w:fill="D9D9D9" w:themeFill="background1" w:themeFillShade="D9"/>
          </w:tcPr>
          <w:p w14:paraId="681F5668" w14:textId="103C9603"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b/>
                <w:bCs/>
                <w:sz w:val="18"/>
                <w:szCs w:val="18"/>
              </w:rPr>
              <w:t>COMPETENCE:  UNIT/LESSON PLANNING and ASSESSMENT</w:t>
            </w:r>
            <w:r w:rsidRPr="0425B89D">
              <w:rPr>
                <w:rFonts w:ascii="Times New Roman" w:hAnsi="Times New Roman" w:cs="Times New Roman"/>
                <w:sz w:val="18"/>
                <w:szCs w:val="18"/>
              </w:rPr>
              <w:t>– Demonstrates the following components:(</w:t>
            </w:r>
            <w:proofErr w:type="spellStart"/>
            <w:r w:rsidRPr="0425B89D">
              <w:rPr>
                <w:rFonts w:ascii="Times New Roman" w:hAnsi="Times New Roman" w:cs="Times New Roman"/>
                <w:sz w:val="18"/>
                <w:szCs w:val="18"/>
              </w:rPr>
              <w:t>InTASC</w:t>
            </w:r>
            <w:proofErr w:type="spellEnd"/>
            <w:r w:rsidRPr="0425B89D">
              <w:rPr>
                <w:rFonts w:ascii="Times New Roman" w:hAnsi="Times New Roman" w:cs="Times New Roman"/>
                <w:sz w:val="18"/>
                <w:szCs w:val="18"/>
              </w:rPr>
              <w:t xml:space="preserve"> Standards 5,6,7,8) (REPA3 standards 1,2,3,4)</w:t>
            </w:r>
          </w:p>
        </w:tc>
        <w:tc>
          <w:tcPr>
            <w:tcW w:w="1800" w:type="dxa"/>
            <w:shd w:val="clear" w:color="auto" w:fill="D9D9D9" w:themeFill="background1" w:themeFillShade="D9"/>
          </w:tcPr>
          <w:p w14:paraId="1542CB4B" w14:textId="77777777" w:rsidR="008A3F82" w:rsidRPr="008A3F82" w:rsidRDefault="008A3F82" w:rsidP="0425B89D">
            <w:pPr>
              <w:spacing w:after="0" w:line="240" w:lineRule="exact"/>
              <w:jc w:val="both"/>
              <w:rPr>
                <w:rFonts w:ascii="Times New Roman" w:eastAsia="Times New Roman" w:hAnsi="Times New Roman" w:cs="Times New Roman"/>
                <w:b/>
                <w:bCs/>
                <w:sz w:val="18"/>
                <w:szCs w:val="18"/>
              </w:rPr>
            </w:pPr>
            <w:r w:rsidRPr="0425B89D">
              <w:rPr>
                <w:rFonts w:ascii="Times New Roman" w:eastAsia="Times New Roman" w:hAnsi="Times New Roman" w:cs="Times New Roman"/>
                <w:b/>
                <w:bCs/>
                <w:sz w:val="18"/>
                <w:szCs w:val="18"/>
              </w:rPr>
              <w:t>4</w:t>
            </w:r>
          </w:p>
          <w:p w14:paraId="3E7DCB39" w14:textId="77777777" w:rsidR="008A3F82" w:rsidRPr="008A3F82" w:rsidRDefault="008A3F82" w:rsidP="0425B89D">
            <w:pPr>
              <w:spacing w:after="0" w:line="240" w:lineRule="exact"/>
              <w:jc w:val="both"/>
              <w:rPr>
                <w:rFonts w:ascii="Times New Roman" w:eastAsia="Times New Roman" w:hAnsi="Times New Roman" w:cs="Times New Roman"/>
                <w:b/>
                <w:bCs/>
                <w:sz w:val="18"/>
                <w:szCs w:val="18"/>
              </w:rPr>
            </w:pPr>
            <w:r w:rsidRPr="0425B89D">
              <w:rPr>
                <w:rFonts w:ascii="Times New Roman" w:eastAsia="Times New Roman" w:hAnsi="Times New Roman" w:cs="Times New Roman"/>
                <w:b/>
                <w:bCs/>
                <w:sz w:val="18"/>
                <w:szCs w:val="18"/>
              </w:rPr>
              <w:t>Highly Effective</w:t>
            </w:r>
          </w:p>
          <w:p w14:paraId="7AEA0E6A" w14:textId="77777777" w:rsidR="008A3F82" w:rsidRPr="008A3F82" w:rsidRDefault="008A3F82" w:rsidP="0425B89D">
            <w:pPr>
              <w:spacing w:after="0" w:line="240" w:lineRule="exact"/>
              <w:jc w:val="both"/>
              <w:rPr>
                <w:rFonts w:ascii="Times New Roman" w:eastAsia="Times New Roman" w:hAnsi="Times New Roman" w:cs="Times New Roman"/>
                <w:b/>
                <w:bCs/>
                <w:sz w:val="18"/>
                <w:szCs w:val="18"/>
              </w:rPr>
            </w:pPr>
          </w:p>
        </w:tc>
        <w:tc>
          <w:tcPr>
            <w:tcW w:w="1830" w:type="dxa"/>
            <w:shd w:val="clear" w:color="auto" w:fill="D9D9D9" w:themeFill="background1" w:themeFillShade="D9"/>
          </w:tcPr>
          <w:p w14:paraId="0037E801" w14:textId="77777777" w:rsidR="008A3F82" w:rsidRPr="008A3F82" w:rsidRDefault="008A3F82" w:rsidP="0425B89D">
            <w:pPr>
              <w:spacing w:after="0" w:line="240" w:lineRule="exact"/>
              <w:jc w:val="both"/>
              <w:rPr>
                <w:rFonts w:ascii="Times New Roman" w:eastAsia="Times New Roman" w:hAnsi="Times New Roman" w:cs="Times New Roman"/>
                <w:b/>
                <w:bCs/>
                <w:sz w:val="18"/>
                <w:szCs w:val="18"/>
              </w:rPr>
            </w:pPr>
            <w:r w:rsidRPr="0425B89D">
              <w:rPr>
                <w:rFonts w:ascii="Times New Roman" w:eastAsia="Times New Roman" w:hAnsi="Times New Roman" w:cs="Times New Roman"/>
                <w:b/>
                <w:bCs/>
                <w:sz w:val="18"/>
                <w:szCs w:val="18"/>
              </w:rPr>
              <w:t>3</w:t>
            </w:r>
          </w:p>
          <w:p w14:paraId="7BCC2CA0" w14:textId="77777777" w:rsidR="008A3F82" w:rsidRPr="008A3F82" w:rsidRDefault="008A3F82" w:rsidP="0425B89D">
            <w:pPr>
              <w:spacing w:after="0" w:line="240" w:lineRule="exact"/>
              <w:jc w:val="both"/>
              <w:rPr>
                <w:rFonts w:ascii="Times New Roman" w:eastAsia="Times New Roman" w:hAnsi="Times New Roman" w:cs="Times New Roman"/>
                <w:b/>
                <w:bCs/>
                <w:sz w:val="18"/>
                <w:szCs w:val="18"/>
              </w:rPr>
            </w:pPr>
            <w:r w:rsidRPr="0425B89D">
              <w:rPr>
                <w:rFonts w:ascii="Times New Roman" w:eastAsia="Times New Roman" w:hAnsi="Times New Roman" w:cs="Times New Roman"/>
                <w:b/>
                <w:bCs/>
                <w:sz w:val="18"/>
                <w:szCs w:val="18"/>
              </w:rPr>
              <w:t>Effective</w:t>
            </w:r>
          </w:p>
          <w:p w14:paraId="62D8F427" w14:textId="77777777" w:rsidR="008A3F82" w:rsidRPr="008A3F82" w:rsidRDefault="008A3F82" w:rsidP="0425B89D">
            <w:pPr>
              <w:spacing w:after="0" w:line="240" w:lineRule="exact"/>
              <w:jc w:val="both"/>
              <w:rPr>
                <w:rFonts w:ascii="Times New Roman" w:eastAsia="Times New Roman" w:hAnsi="Times New Roman" w:cs="Times New Roman"/>
                <w:b/>
                <w:bCs/>
                <w:sz w:val="18"/>
                <w:szCs w:val="18"/>
              </w:rPr>
            </w:pPr>
          </w:p>
        </w:tc>
        <w:tc>
          <w:tcPr>
            <w:tcW w:w="2005" w:type="dxa"/>
            <w:shd w:val="clear" w:color="auto" w:fill="D9D9D9" w:themeFill="background1" w:themeFillShade="D9"/>
          </w:tcPr>
          <w:p w14:paraId="381B7853" w14:textId="77777777" w:rsidR="008A3F82" w:rsidRPr="008A3F82" w:rsidRDefault="008A3F82" w:rsidP="0425B89D">
            <w:pPr>
              <w:spacing w:after="0" w:line="240" w:lineRule="exact"/>
              <w:jc w:val="both"/>
              <w:rPr>
                <w:rFonts w:ascii="Times New Roman" w:eastAsia="Times New Roman" w:hAnsi="Times New Roman" w:cs="Times New Roman"/>
                <w:b/>
                <w:bCs/>
                <w:sz w:val="18"/>
                <w:szCs w:val="18"/>
              </w:rPr>
            </w:pPr>
            <w:r w:rsidRPr="0425B89D">
              <w:rPr>
                <w:rFonts w:ascii="Times New Roman" w:eastAsia="Times New Roman" w:hAnsi="Times New Roman" w:cs="Times New Roman"/>
                <w:b/>
                <w:bCs/>
                <w:sz w:val="18"/>
                <w:szCs w:val="18"/>
              </w:rPr>
              <w:t>2</w:t>
            </w:r>
          </w:p>
          <w:p w14:paraId="10E3E12C" w14:textId="77777777" w:rsidR="008A3F82" w:rsidRPr="008A3F82" w:rsidRDefault="008A3F82" w:rsidP="0425B89D">
            <w:pPr>
              <w:spacing w:after="0" w:line="240" w:lineRule="exact"/>
              <w:jc w:val="both"/>
              <w:rPr>
                <w:rFonts w:ascii="Times New Roman" w:eastAsia="Times New Roman" w:hAnsi="Times New Roman" w:cs="Times New Roman"/>
                <w:b/>
                <w:bCs/>
                <w:sz w:val="18"/>
                <w:szCs w:val="18"/>
              </w:rPr>
            </w:pPr>
            <w:r w:rsidRPr="0425B89D">
              <w:rPr>
                <w:rFonts w:ascii="Times New Roman" w:eastAsia="Times New Roman" w:hAnsi="Times New Roman" w:cs="Times New Roman"/>
                <w:b/>
                <w:bCs/>
                <w:sz w:val="18"/>
                <w:szCs w:val="18"/>
              </w:rPr>
              <w:t>Developing</w:t>
            </w:r>
          </w:p>
          <w:p w14:paraId="1142005F" w14:textId="77777777" w:rsidR="008A3F82" w:rsidRPr="008A3F82" w:rsidRDefault="008A3F82" w:rsidP="0425B89D">
            <w:pPr>
              <w:spacing w:after="0" w:line="240" w:lineRule="exact"/>
              <w:jc w:val="both"/>
              <w:rPr>
                <w:rFonts w:ascii="Times New Roman" w:eastAsia="Times New Roman" w:hAnsi="Times New Roman" w:cs="Times New Roman"/>
                <w:sz w:val="18"/>
                <w:szCs w:val="18"/>
              </w:rPr>
            </w:pPr>
          </w:p>
        </w:tc>
        <w:tc>
          <w:tcPr>
            <w:tcW w:w="1965" w:type="dxa"/>
            <w:shd w:val="clear" w:color="auto" w:fill="D9D9D9" w:themeFill="background1" w:themeFillShade="D9"/>
          </w:tcPr>
          <w:p w14:paraId="2C14F682" w14:textId="77777777" w:rsidR="008A3F82" w:rsidRPr="008A3F82" w:rsidRDefault="008A3F82" w:rsidP="0425B89D">
            <w:pPr>
              <w:spacing w:after="0" w:line="240" w:lineRule="exact"/>
              <w:jc w:val="both"/>
              <w:rPr>
                <w:rFonts w:ascii="Times New Roman" w:eastAsia="Times New Roman" w:hAnsi="Times New Roman" w:cs="Times New Roman"/>
                <w:sz w:val="18"/>
                <w:szCs w:val="18"/>
              </w:rPr>
            </w:pPr>
            <w:r w:rsidRPr="0425B89D">
              <w:rPr>
                <w:rFonts w:ascii="Times New Roman" w:eastAsia="Times New Roman" w:hAnsi="Times New Roman" w:cs="Times New Roman"/>
                <w:b/>
                <w:bCs/>
                <w:sz w:val="18"/>
                <w:szCs w:val="18"/>
              </w:rPr>
              <w:t xml:space="preserve">1 </w:t>
            </w:r>
            <w:r>
              <w:br/>
            </w:r>
            <w:r w:rsidRPr="0425B89D">
              <w:rPr>
                <w:rFonts w:ascii="Times New Roman" w:eastAsia="Times New Roman" w:hAnsi="Times New Roman" w:cs="Times New Roman"/>
                <w:b/>
                <w:bCs/>
                <w:sz w:val="18"/>
                <w:szCs w:val="18"/>
              </w:rPr>
              <w:t>Not Effective</w:t>
            </w:r>
            <w:r>
              <w:br/>
            </w:r>
          </w:p>
        </w:tc>
        <w:tc>
          <w:tcPr>
            <w:tcW w:w="1950" w:type="dxa"/>
            <w:shd w:val="clear" w:color="auto" w:fill="D9D9D9" w:themeFill="background1" w:themeFillShade="D9"/>
          </w:tcPr>
          <w:p w14:paraId="3B41A355" w14:textId="77777777" w:rsidR="008A3F82" w:rsidRPr="008A3F82" w:rsidRDefault="008A3F82" w:rsidP="0425B89D">
            <w:pPr>
              <w:spacing w:after="0" w:line="240" w:lineRule="exact"/>
              <w:jc w:val="both"/>
              <w:rPr>
                <w:rFonts w:ascii="Times New Roman" w:eastAsia="Times New Roman" w:hAnsi="Times New Roman" w:cs="Times New Roman"/>
                <w:b/>
                <w:bCs/>
                <w:sz w:val="18"/>
                <w:szCs w:val="18"/>
              </w:rPr>
            </w:pPr>
            <w:r w:rsidRPr="0425B89D">
              <w:rPr>
                <w:rFonts w:ascii="Times New Roman" w:eastAsia="Times New Roman" w:hAnsi="Times New Roman" w:cs="Times New Roman"/>
                <w:b/>
                <w:bCs/>
                <w:sz w:val="18"/>
                <w:szCs w:val="18"/>
              </w:rPr>
              <w:t>NA</w:t>
            </w:r>
          </w:p>
          <w:p w14:paraId="6023C001" w14:textId="77777777" w:rsidR="008A3F82" w:rsidRPr="008A3F82" w:rsidRDefault="008A3F82" w:rsidP="0425B89D">
            <w:pPr>
              <w:spacing w:after="0" w:line="240" w:lineRule="exact"/>
              <w:jc w:val="both"/>
              <w:rPr>
                <w:rFonts w:ascii="Times New Roman" w:eastAsia="Times New Roman" w:hAnsi="Times New Roman" w:cs="Times New Roman"/>
                <w:b/>
                <w:bCs/>
                <w:sz w:val="18"/>
                <w:szCs w:val="18"/>
              </w:rPr>
            </w:pPr>
            <w:r w:rsidRPr="0425B89D">
              <w:rPr>
                <w:rFonts w:ascii="Times New Roman" w:eastAsia="Times New Roman" w:hAnsi="Times New Roman" w:cs="Times New Roman"/>
                <w:b/>
                <w:bCs/>
                <w:sz w:val="18"/>
                <w:szCs w:val="18"/>
              </w:rPr>
              <w:t>Not Applicable</w:t>
            </w:r>
          </w:p>
        </w:tc>
      </w:tr>
      <w:tr w:rsidR="008A3F82" w:rsidRPr="008A3F82" w14:paraId="02DE7040" w14:textId="77777777" w:rsidTr="0425B89D">
        <w:tc>
          <w:tcPr>
            <w:tcW w:w="4980" w:type="dxa"/>
          </w:tcPr>
          <w:p w14:paraId="00C4385B" w14:textId="3DF56836"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*Advanced preparation of plans and materials; lessons well-organized  </w:t>
            </w:r>
          </w:p>
        </w:tc>
        <w:tc>
          <w:tcPr>
            <w:tcW w:w="1800" w:type="dxa"/>
          </w:tcPr>
          <w:p w14:paraId="02B2AB17"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regular basis focusing on student needs and learning with guidance from mentor teacher;</w:t>
            </w:r>
          </w:p>
        </w:tc>
        <w:tc>
          <w:tcPr>
            <w:tcW w:w="1830" w:type="dxa"/>
          </w:tcPr>
          <w:p w14:paraId="1B5A5565"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performing task part of regular routine and able to do without much assistance from mentor teacher</w:t>
            </w:r>
          </w:p>
        </w:tc>
        <w:tc>
          <w:tcPr>
            <w:tcW w:w="2005" w:type="dxa"/>
          </w:tcPr>
          <w:p w14:paraId="738ABFF7"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at times, candidates unable to satisfactorily complete the task and mentor teacher must assist</w:t>
            </w:r>
          </w:p>
        </w:tc>
        <w:tc>
          <w:tcPr>
            <w:tcW w:w="1965" w:type="dxa"/>
          </w:tcPr>
          <w:p w14:paraId="2CF36818"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little or no competency in performing skill/task</w:t>
            </w:r>
          </w:p>
          <w:p w14:paraId="10ED3E9B" w14:textId="77777777" w:rsidR="008A3F82" w:rsidRPr="008A3F82" w:rsidRDefault="008A3F82" w:rsidP="0425B89D">
            <w:pPr>
              <w:spacing w:after="0" w:line="240" w:lineRule="exact"/>
              <w:rPr>
                <w:rFonts w:ascii="Times New Roman" w:eastAsia="Times New Roman" w:hAnsi="Times New Roman" w:cs="Times New Roman"/>
                <w:sz w:val="18"/>
                <w:szCs w:val="18"/>
              </w:rPr>
            </w:pPr>
          </w:p>
        </w:tc>
        <w:tc>
          <w:tcPr>
            <w:tcW w:w="1950" w:type="dxa"/>
          </w:tcPr>
          <w:p w14:paraId="78878AA2"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Lesson planning not required </w:t>
            </w:r>
          </w:p>
        </w:tc>
      </w:tr>
      <w:tr w:rsidR="008A3F82" w:rsidRPr="008A3F82" w14:paraId="1177BC5A" w14:textId="77777777" w:rsidTr="0425B89D">
        <w:tc>
          <w:tcPr>
            <w:tcW w:w="4980" w:type="dxa"/>
          </w:tcPr>
          <w:p w14:paraId="2A85036B" w14:textId="6604EFC2"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Clear focus, long-range goals, in relevant learning progression with purpose of lessons clearly stated. </w:t>
            </w:r>
          </w:p>
        </w:tc>
        <w:tc>
          <w:tcPr>
            <w:tcW w:w="1800" w:type="dxa"/>
          </w:tcPr>
          <w:p w14:paraId="4BE0F43E"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1006CD3C"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6FFC410C"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3B5869C9"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unable to effectively plan instruction</w:t>
            </w:r>
          </w:p>
        </w:tc>
        <w:tc>
          <w:tcPr>
            <w:tcW w:w="1950" w:type="dxa"/>
          </w:tcPr>
          <w:p w14:paraId="49DF2ABF"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Lesson planning not required</w:t>
            </w:r>
          </w:p>
        </w:tc>
      </w:tr>
      <w:tr w:rsidR="008A3F82" w:rsidRPr="008A3F82" w14:paraId="650164CA" w14:textId="77777777" w:rsidTr="0425B89D">
        <w:tc>
          <w:tcPr>
            <w:tcW w:w="4980" w:type="dxa"/>
          </w:tcPr>
          <w:p w14:paraId="39818FCE" w14:textId="766DE2A8"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 Objectives are specific, measurable and aligned to standards </w:t>
            </w:r>
          </w:p>
        </w:tc>
        <w:tc>
          <w:tcPr>
            <w:tcW w:w="1800" w:type="dxa"/>
          </w:tcPr>
          <w:p w14:paraId="3A7693C6"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720FE6C6"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67151D95"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301CCD73"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unable to effectively plan instruction</w:t>
            </w:r>
          </w:p>
        </w:tc>
        <w:tc>
          <w:tcPr>
            <w:tcW w:w="1950" w:type="dxa"/>
          </w:tcPr>
          <w:p w14:paraId="5C0272F7"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Lesson planning not required</w:t>
            </w:r>
          </w:p>
        </w:tc>
      </w:tr>
      <w:tr w:rsidR="008A3F82" w:rsidRPr="008A3F82" w14:paraId="2BA4C3DB" w14:textId="77777777" w:rsidTr="00430FEF">
        <w:trPr>
          <w:trHeight w:val="296"/>
        </w:trPr>
        <w:tc>
          <w:tcPr>
            <w:tcW w:w="4980" w:type="dxa"/>
            <w:shd w:val="clear" w:color="auto" w:fill="EAF1DD" w:themeFill="accent3" w:themeFillTint="33"/>
          </w:tcPr>
          <w:p w14:paraId="01848B47" w14:textId="295D33BD"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Content reviewed, restated, rephrased, and re-taught using appropriate examples, explanations, and multiple representations </w:t>
            </w:r>
          </w:p>
          <w:p w14:paraId="54DFD9DD" w14:textId="7A34CB9C" w:rsidR="008A3F82" w:rsidRPr="008A3F82" w:rsidRDefault="00430FEF" w:rsidP="008A3F82">
            <w:pPr>
              <w:spacing w:after="0" w:line="240" w:lineRule="exact"/>
              <w:jc w:val="both"/>
              <w:rPr>
                <w:rFonts w:ascii="Times New Roman" w:hAnsi="Times New Roman" w:cs="Times New Roman"/>
                <w:sz w:val="18"/>
                <w:szCs w:val="18"/>
              </w:rPr>
            </w:pPr>
            <w:r>
              <w:rPr>
                <w:i/>
                <w:sz w:val="22"/>
                <w:szCs w:val="22"/>
              </w:rPr>
              <w:t>CAEP diversity tag</w:t>
            </w:r>
          </w:p>
        </w:tc>
        <w:tc>
          <w:tcPr>
            <w:tcW w:w="1800" w:type="dxa"/>
          </w:tcPr>
          <w:p w14:paraId="2AB5E089"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1E73A045"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54D828E5"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03A5AB04"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unable to effectively plan instruction</w:t>
            </w:r>
          </w:p>
        </w:tc>
        <w:tc>
          <w:tcPr>
            <w:tcW w:w="1950" w:type="dxa"/>
          </w:tcPr>
          <w:p w14:paraId="059E796B"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Lesson planning not required </w:t>
            </w:r>
          </w:p>
        </w:tc>
      </w:tr>
      <w:tr w:rsidR="008A3F82" w:rsidRPr="008A3F82" w14:paraId="46D41D76" w14:textId="77777777" w:rsidTr="0425B89D">
        <w:tc>
          <w:tcPr>
            <w:tcW w:w="4980" w:type="dxa"/>
          </w:tcPr>
          <w:p w14:paraId="6AFA750F" w14:textId="3F88EDD9"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*Engaging introductions to activities </w:t>
            </w:r>
          </w:p>
          <w:p w14:paraId="2569ABC0" w14:textId="77777777" w:rsidR="008A3F82" w:rsidRPr="008A3F82" w:rsidRDefault="008A3F82" w:rsidP="008A3F82">
            <w:pPr>
              <w:spacing w:after="0" w:line="240" w:lineRule="exact"/>
              <w:jc w:val="both"/>
              <w:rPr>
                <w:rFonts w:ascii="Times New Roman" w:hAnsi="Times New Roman" w:cs="Times New Roman"/>
                <w:sz w:val="18"/>
                <w:szCs w:val="18"/>
              </w:rPr>
            </w:pPr>
          </w:p>
        </w:tc>
        <w:tc>
          <w:tcPr>
            <w:tcW w:w="1800" w:type="dxa"/>
          </w:tcPr>
          <w:p w14:paraId="61EE9C6C"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19F3B381"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353A0E4A"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0F431017"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unable to effectively plan instruction</w:t>
            </w:r>
          </w:p>
        </w:tc>
        <w:tc>
          <w:tcPr>
            <w:tcW w:w="1950" w:type="dxa"/>
          </w:tcPr>
          <w:p w14:paraId="1ACD08B7"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Lesson planning not required</w:t>
            </w:r>
          </w:p>
        </w:tc>
      </w:tr>
      <w:tr w:rsidR="008A3F82" w:rsidRPr="008A3F82" w14:paraId="1F6D1D7C" w14:textId="77777777" w:rsidTr="0425B89D">
        <w:tc>
          <w:tcPr>
            <w:tcW w:w="4980" w:type="dxa"/>
          </w:tcPr>
          <w:p w14:paraId="527B0E8F" w14:textId="3DF091F5"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High level of student engagement in most lessons </w:t>
            </w:r>
          </w:p>
          <w:p w14:paraId="55EA63DB" w14:textId="77777777" w:rsidR="008A3F82" w:rsidRPr="008A3F82" w:rsidRDefault="008A3F82" w:rsidP="008A3F82">
            <w:pPr>
              <w:spacing w:after="0" w:line="240" w:lineRule="exact"/>
              <w:jc w:val="both"/>
              <w:rPr>
                <w:rFonts w:ascii="Times New Roman" w:hAnsi="Times New Roman" w:cs="Times New Roman"/>
                <w:sz w:val="18"/>
                <w:szCs w:val="18"/>
              </w:rPr>
            </w:pPr>
          </w:p>
        </w:tc>
        <w:tc>
          <w:tcPr>
            <w:tcW w:w="1800" w:type="dxa"/>
          </w:tcPr>
          <w:p w14:paraId="1C05B595"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2213D39F"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6DAA40F8"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378B4B80"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unable to effectively plan instruction</w:t>
            </w:r>
          </w:p>
        </w:tc>
        <w:tc>
          <w:tcPr>
            <w:tcW w:w="1950" w:type="dxa"/>
          </w:tcPr>
          <w:p w14:paraId="75DC4C6E"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Lesson planning not required</w:t>
            </w:r>
          </w:p>
        </w:tc>
      </w:tr>
      <w:tr w:rsidR="008A3F82" w:rsidRPr="008A3F82" w14:paraId="3226E4E8" w14:textId="77777777" w:rsidTr="0425B89D">
        <w:tc>
          <w:tcPr>
            <w:tcW w:w="4980" w:type="dxa"/>
          </w:tcPr>
          <w:p w14:paraId="3810EBE6" w14:textId="6EDF0C16"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*Developmentally appropriate instructional level </w:t>
            </w:r>
          </w:p>
        </w:tc>
        <w:tc>
          <w:tcPr>
            <w:tcW w:w="1800" w:type="dxa"/>
          </w:tcPr>
          <w:p w14:paraId="7C36A5D3"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57849699"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14924AAB"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4B4748DA"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unable to effectively plan instruction</w:t>
            </w:r>
          </w:p>
        </w:tc>
        <w:tc>
          <w:tcPr>
            <w:tcW w:w="1950" w:type="dxa"/>
          </w:tcPr>
          <w:p w14:paraId="08C2BF05"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Lesson planning not required </w:t>
            </w:r>
          </w:p>
        </w:tc>
      </w:tr>
      <w:tr w:rsidR="008A3F82" w:rsidRPr="008A3F82" w14:paraId="48B19E90" w14:textId="77777777" w:rsidTr="00430FEF">
        <w:tc>
          <w:tcPr>
            <w:tcW w:w="4980" w:type="dxa"/>
            <w:shd w:val="clear" w:color="auto" w:fill="EAF1DD" w:themeFill="accent3" w:themeFillTint="33"/>
          </w:tcPr>
          <w:p w14:paraId="7F04DD32" w14:textId="77777777" w:rsid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*Adapts and differentiates instruction for all students’ abilities (r) including exceptional learners </w:t>
            </w:r>
          </w:p>
          <w:p w14:paraId="2F162B86" w14:textId="77777777" w:rsidR="00430FEF" w:rsidRDefault="00430FEF" w:rsidP="008A3F82">
            <w:pPr>
              <w:spacing w:after="0" w:line="240" w:lineRule="exact"/>
              <w:jc w:val="both"/>
              <w:rPr>
                <w:rFonts w:ascii="Times New Roman" w:hAnsi="Times New Roman" w:cs="Times New Roman"/>
                <w:sz w:val="18"/>
                <w:szCs w:val="18"/>
              </w:rPr>
            </w:pPr>
          </w:p>
          <w:p w14:paraId="192853B4" w14:textId="7F34B255" w:rsidR="00430FEF" w:rsidRPr="008A3F82" w:rsidRDefault="00430FEF" w:rsidP="008A3F82">
            <w:pPr>
              <w:spacing w:after="0" w:line="240" w:lineRule="exact"/>
              <w:jc w:val="both"/>
              <w:rPr>
                <w:rFonts w:ascii="Times New Roman" w:hAnsi="Times New Roman" w:cs="Times New Roman"/>
                <w:sz w:val="18"/>
                <w:szCs w:val="18"/>
              </w:rPr>
            </w:pPr>
            <w:r>
              <w:rPr>
                <w:i/>
                <w:sz w:val="22"/>
                <w:szCs w:val="22"/>
              </w:rPr>
              <w:t>CAEP diversity tag</w:t>
            </w:r>
          </w:p>
        </w:tc>
        <w:tc>
          <w:tcPr>
            <w:tcW w:w="1800" w:type="dxa"/>
          </w:tcPr>
          <w:p w14:paraId="3B1FD571"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4F4C1A9B"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35A57BE2"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288E6332"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unable to effectively plan instruction</w:t>
            </w:r>
          </w:p>
        </w:tc>
        <w:tc>
          <w:tcPr>
            <w:tcW w:w="1950" w:type="dxa"/>
          </w:tcPr>
          <w:p w14:paraId="798043B0"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Lesson planning not required</w:t>
            </w:r>
          </w:p>
        </w:tc>
      </w:tr>
      <w:tr w:rsidR="008A3F82" w:rsidRPr="008A3F82" w14:paraId="4D0780BC" w14:textId="77777777" w:rsidTr="0425B89D">
        <w:tc>
          <w:tcPr>
            <w:tcW w:w="4980" w:type="dxa"/>
          </w:tcPr>
          <w:p w14:paraId="611CDC3E"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t>Demonstrates relevance to students’ lives and to the community; provides real world examples and opportunities for learning</w:t>
            </w:r>
          </w:p>
        </w:tc>
        <w:tc>
          <w:tcPr>
            <w:tcW w:w="1800" w:type="dxa"/>
          </w:tcPr>
          <w:p w14:paraId="2B3A1FE0"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6FE596AF"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55D2AE42"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0E740F64"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unable to effectively plan instruction</w:t>
            </w:r>
          </w:p>
        </w:tc>
        <w:tc>
          <w:tcPr>
            <w:tcW w:w="1950" w:type="dxa"/>
          </w:tcPr>
          <w:p w14:paraId="157F3B02"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Lesson planning not required</w:t>
            </w:r>
          </w:p>
        </w:tc>
      </w:tr>
      <w:tr w:rsidR="008A3F82" w:rsidRPr="008A3F82" w14:paraId="013168AF" w14:textId="77777777" w:rsidTr="0425B89D">
        <w:tc>
          <w:tcPr>
            <w:tcW w:w="4980" w:type="dxa"/>
          </w:tcPr>
          <w:p w14:paraId="33E2914D" w14:textId="6C19488F"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Lessons build on prior knowledge of key concepts and make connections evident; checks for student alternative conceptions. </w:t>
            </w:r>
          </w:p>
        </w:tc>
        <w:tc>
          <w:tcPr>
            <w:tcW w:w="1800" w:type="dxa"/>
          </w:tcPr>
          <w:p w14:paraId="15ED0B1F"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41D05710"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70A8E07E"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19B94041" w14:textId="4CC8C438"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unable to effectively</w:t>
            </w:r>
            <w:r w:rsidR="6B9A2DCA" w:rsidRPr="0425B89D">
              <w:rPr>
                <w:rFonts w:ascii="Times New Roman" w:eastAsia="Times New Roman" w:hAnsi="Times New Roman" w:cs="Times New Roman"/>
                <w:sz w:val="18"/>
                <w:szCs w:val="18"/>
              </w:rPr>
              <w:t xml:space="preserve"> </w:t>
            </w:r>
            <w:r w:rsidRPr="0425B89D">
              <w:rPr>
                <w:rFonts w:ascii="Times New Roman" w:eastAsia="Times New Roman" w:hAnsi="Times New Roman" w:cs="Times New Roman"/>
                <w:sz w:val="18"/>
                <w:szCs w:val="18"/>
              </w:rPr>
              <w:t>plan instruction</w:t>
            </w:r>
          </w:p>
        </w:tc>
        <w:tc>
          <w:tcPr>
            <w:tcW w:w="1950" w:type="dxa"/>
          </w:tcPr>
          <w:p w14:paraId="72E2C877"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Lesson planning not required </w:t>
            </w:r>
          </w:p>
        </w:tc>
      </w:tr>
      <w:tr w:rsidR="008A3F82" w:rsidRPr="008A3F82" w14:paraId="6B88D493" w14:textId="77777777" w:rsidTr="0425B89D">
        <w:tc>
          <w:tcPr>
            <w:tcW w:w="4980" w:type="dxa"/>
          </w:tcPr>
          <w:p w14:paraId="5F89A0F8" w14:textId="53F6ACBE"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*Frequently checks for student understanding using a variety of methods Includes: formal, informal, discussions, student choice, exit slips, do-</w:t>
            </w:r>
            <w:proofErr w:type="spellStart"/>
            <w:r w:rsidRPr="0425B89D">
              <w:rPr>
                <w:rFonts w:ascii="Times New Roman" w:hAnsi="Times New Roman" w:cs="Times New Roman"/>
                <w:sz w:val="18"/>
                <w:szCs w:val="18"/>
              </w:rPr>
              <w:t>nows</w:t>
            </w:r>
            <w:proofErr w:type="spellEnd"/>
            <w:r w:rsidRPr="0425B89D">
              <w:rPr>
                <w:rFonts w:ascii="Times New Roman" w:hAnsi="Times New Roman" w:cs="Times New Roman"/>
                <w:sz w:val="18"/>
                <w:szCs w:val="18"/>
              </w:rPr>
              <w:t xml:space="preserve">, guided or independent practice </w:t>
            </w:r>
          </w:p>
        </w:tc>
        <w:tc>
          <w:tcPr>
            <w:tcW w:w="1800" w:type="dxa"/>
          </w:tcPr>
          <w:p w14:paraId="3DF1280E"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679A7DD8"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2CDAC2BA"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5F6D2BB1"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unable to effectively plan instruction and assessments</w:t>
            </w:r>
          </w:p>
        </w:tc>
        <w:tc>
          <w:tcPr>
            <w:tcW w:w="1950" w:type="dxa"/>
          </w:tcPr>
          <w:p w14:paraId="7A320222"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Lesson planning not required</w:t>
            </w:r>
          </w:p>
        </w:tc>
      </w:tr>
      <w:tr w:rsidR="008A3F82" w:rsidRPr="008A3F82" w14:paraId="19FB1C91" w14:textId="77777777" w:rsidTr="0425B89D">
        <w:tc>
          <w:tcPr>
            <w:tcW w:w="4980" w:type="dxa"/>
          </w:tcPr>
          <w:p w14:paraId="7B4FFFEA" w14:textId="4EE48A67"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Data used for planning lesson</w:t>
            </w:r>
            <w:r w:rsidR="2EA457CB" w:rsidRPr="0425B89D">
              <w:rPr>
                <w:rFonts w:ascii="Times New Roman" w:hAnsi="Times New Roman" w:cs="Times New Roman"/>
                <w:sz w:val="18"/>
                <w:szCs w:val="18"/>
              </w:rPr>
              <w:t>s</w:t>
            </w:r>
            <w:r w:rsidRPr="0425B89D">
              <w:rPr>
                <w:rFonts w:ascii="Times New Roman" w:hAnsi="Times New Roman" w:cs="Times New Roman"/>
                <w:sz w:val="18"/>
                <w:szCs w:val="18"/>
              </w:rPr>
              <w:t xml:space="preserve"> and applies circular model of planning and instructional assessment </w:t>
            </w:r>
          </w:p>
        </w:tc>
        <w:tc>
          <w:tcPr>
            <w:tcW w:w="1800" w:type="dxa"/>
          </w:tcPr>
          <w:p w14:paraId="47199F3B"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3CFE7193"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0857F7C3"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31C8A1C6"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unable to effectively plan instruction and use data </w:t>
            </w:r>
          </w:p>
        </w:tc>
        <w:tc>
          <w:tcPr>
            <w:tcW w:w="1950" w:type="dxa"/>
          </w:tcPr>
          <w:p w14:paraId="78F2E9AA"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Lesson planning not required</w:t>
            </w:r>
          </w:p>
        </w:tc>
      </w:tr>
      <w:tr w:rsidR="008A3F82" w:rsidRPr="008A3F82" w14:paraId="62582A6B" w14:textId="77777777" w:rsidTr="0425B89D">
        <w:tc>
          <w:tcPr>
            <w:tcW w:w="4980" w:type="dxa"/>
          </w:tcPr>
          <w:p w14:paraId="51839940" w14:textId="383CF17E"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Analyzes and creates assessments that are valid (measures standards), reliable, and free from bias </w:t>
            </w:r>
          </w:p>
          <w:p w14:paraId="409B1D64" w14:textId="77777777" w:rsidR="008A3F82" w:rsidRPr="008A3F82" w:rsidRDefault="008A3F82" w:rsidP="008A3F82">
            <w:pPr>
              <w:spacing w:after="0" w:line="240" w:lineRule="exact"/>
              <w:jc w:val="both"/>
              <w:rPr>
                <w:rFonts w:ascii="Times New Roman" w:hAnsi="Times New Roman" w:cs="Times New Roman"/>
                <w:sz w:val="18"/>
                <w:szCs w:val="18"/>
              </w:rPr>
            </w:pPr>
          </w:p>
        </w:tc>
        <w:tc>
          <w:tcPr>
            <w:tcW w:w="1800" w:type="dxa"/>
          </w:tcPr>
          <w:p w14:paraId="19C369CF"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 xml:space="preserve">Candidate independently demonstrates skill on a regular basis focusing on student needs and learning </w:t>
            </w:r>
          </w:p>
        </w:tc>
        <w:tc>
          <w:tcPr>
            <w:tcW w:w="1830" w:type="dxa"/>
          </w:tcPr>
          <w:p w14:paraId="78BEF3ED"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demonstrates skill on a consistent basis; able to do as part of regular routine with little assistance</w:t>
            </w:r>
          </w:p>
        </w:tc>
        <w:tc>
          <w:tcPr>
            <w:tcW w:w="2005" w:type="dxa"/>
          </w:tcPr>
          <w:p w14:paraId="50A0C11C"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displays some difficulty in performing task on a consistent basis and needs assistance from mentor</w:t>
            </w:r>
          </w:p>
        </w:tc>
        <w:tc>
          <w:tcPr>
            <w:tcW w:w="1965" w:type="dxa"/>
          </w:tcPr>
          <w:p w14:paraId="421D2C4F"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Candidate unable to effectively design and analyze assessments</w:t>
            </w:r>
          </w:p>
        </w:tc>
        <w:tc>
          <w:tcPr>
            <w:tcW w:w="1950" w:type="dxa"/>
          </w:tcPr>
          <w:p w14:paraId="7439A412" w14:textId="77777777" w:rsidR="008A3F82" w:rsidRPr="008A3F82" w:rsidRDefault="008A3F82" w:rsidP="0425B89D">
            <w:pPr>
              <w:spacing w:after="0" w:line="240" w:lineRule="exact"/>
              <w:rPr>
                <w:rFonts w:ascii="Times New Roman" w:eastAsia="Times New Roman" w:hAnsi="Times New Roman" w:cs="Times New Roman"/>
                <w:sz w:val="18"/>
                <w:szCs w:val="18"/>
              </w:rPr>
            </w:pPr>
            <w:r w:rsidRPr="0425B89D">
              <w:rPr>
                <w:rFonts w:ascii="Times New Roman" w:eastAsia="Times New Roman" w:hAnsi="Times New Roman" w:cs="Times New Roman"/>
                <w:sz w:val="18"/>
                <w:szCs w:val="18"/>
              </w:rPr>
              <w:t>Lesson planning not required</w:t>
            </w:r>
          </w:p>
        </w:tc>
      </w:tr>
      <w:tr w:rsidR="008A3F82" w:rsidRPr="008A3F82" w14:paraId="346A9910" w14:textId="77777777" w:rsidTr="0425B89D">
        <w:tc>
          <w:tcPr>
            <w:tcW w:w="14530" w:type="dxa"/>
            <w:gridSpan w:val="6"/>
          </w:tcPr>
          <w:p w14:paraId="6B6029A7"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sz w:val="18"/>
                <w:szCs w:val="18"/>
              </w:rPr>
              <w:t xml:space="preserve">Comments: </w:t>
            </w:r>
          </w:p>
          <w:p w14:paraId="632AE340" w14:textId="77777777" w:rsidR="008A3F82" w:rsidRPr="008A3F82" w:rsidRDefault="008A3F82" w:rsidP="008A3F82">
            <w:pPr>
              <w:spacing w:after="0" w:line="240" w:lineRule="exact"/>
              <w:jc w:val="both"/>
              <w:rPr>
                <w:rFonts w:ascii="Times New Roman" w:hAnsi="Times New Roman" w:cs="Times New Roman"/>
                <w:sz w:val="18"/>
                <w:szCs w:val="18"/>
              </w:rPr>
            </w:pPr>
          </w:p>
          <w:p w14:paraId="7F5D0A8D" w14:textId="77777777" w:rsidR="008A3F82" w:rsidRPr="008A3F82" w:rsidRDefault="008A3F82" w:rsidP="008A3F82">
            <w:pPr>
              <w:spacing w:after="0" w:line="240" w:lineRule="exact"/>
              <w:jc w:val="both"/>
              <w:rPr>
                <w:rFonts w:ascii="Times New Roman" w:hAnsi="Times New Roman" w:cs="Times New Roman"/>
                <w:sz w:val="18"/>
                <w:szCs w:val="18"/>
              </w:rPr>
            </w:pPr>
          </w:p>
          <w:p w14:paraId="2F6AD08A" w14:textId="77777777" w:rsidR="008A3F82" w:rsidRPr="008A3F82" w:rsidRDefault="008A3F82" w:rsidP="008A3F82">
            <w:pPr>
              <w:spacing w:after="0" w:line="240" w:lineRule="exact"/>
              <w:jc w:val="both"/>
              <w:rPr>
                <w:rFonts w:ascii="Times New Roman" w:hAnsi="Times New Roman" w:cs="Times New Roman"/>
                <w:sz w:val="18"/>
                <w:szCs w:val="18"/>
              </w:rPr>
            </w:pPr>
          </w:p>
          <w:p w14:paraId="2FCF07CA" w14:textId="77777777" w:rsidR="008A3F82" w:rsidRPr="008A3F82" w:rsidRDefault="008A3F82" w:rsidP="008A3F82">
            <w:pPr>
              <w:spacing w:after="0" w:line="240" w:lineRule="exact"/>
              <w:jc w:val="both"/>
              <w:rPr>
                <w:rFonts w:ascii="Times New Roman" w:hAnsi="Times New Roman" w:cs="Times New Roman"/>
                <w:sz w:val="18"/>
                <w:szCs w:val="18"/>
              </w:rPr>
            </w:pPr>
          </w:p>
        </w:tc>
      </w:tr>
    </w:tbl>
    <w:p w14:paraId="787EDBFE" w14:textId="77777777" w:rsidR="008A3F82" w:rsidRPr="008A3F82" w:rsidRDefault="008A3F82" w:rsidP="008A3F82">
      <w:pPr>
        <w:spacing w:after="0" w:line="240" w:lineRule="exact"/>
        <w:jc w:val="both"/>
        <w:rPr>
          <w:rFonts w:ascii="Times New Roman" w:hAnsi="Times New Roman" w:cs="Times New Roman"/>
          <w:b/>
          <w:bCs/>
          <w:sz w:val="18"/>
          <w:szCs w:val="18"/>
        </w:rPr>
        <w:sectPr w:rsidR="008A3F82" w:rsidRPr="008A3F82" w:rsidSect="006C0738">
          <w:type w:val="continuous"/>
          <w:pgSz w:w="15840" w:h="12240" w:orient="landscape" w:code="1"/>
          <w:pgMar w:top="720" w:right="720" w:bottom="720" w:left="720" w:header="0" w:footer="0" w:gutter="0"/>
          <w:cols w:space="720"/>
          <w:docGrid w:linePitch="360"/>
        </w:sect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885"/>
        <w:gridCol w:w="1830"/>
        <w:gridCol w:w="2035"/>
        <w:gridCol w:w="1770"/>
        <w:gridCol w:w="1920"/>
      </w:tblGrid>
      <w:tr w:rsidR="008A3F82" w:rsidRPr="008A3F82" w14:paraId="00C5387A" w14:textId="77777777" w:rsidTr="0425B89D">
        <w:tc>
          <w:tcPr>
            <w:tcW w:w="4950" w:type="dxa"/>
            <w:shd w:val="clear" w:color="auto" w:fill="D9D9D9" w:themeFill="background1" w:themeFillShade="D9"/>
          </w:tcPr>
          <w:p w14:paraId="35CA8FAB" w14:textId="7C190044"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b/>
                <w:bCs/>
                <w:sz w:val="18"/>
                <w:szCs w:val="18"/>
              </w:rPr>
              <w:t xml:space="preserve">COMPETENCE:  ORGANIZING FOR TEACHING and CRITICAL THINKING </w:t>
            </w:r>
            <w:r w:rsidRPr="0425B89D">
              <w:rPr>
                <w:rFonts w:ascii="Times New Roman" w:hAnsi="Times New Roman" w:cs="Times New Roman"/>
                <w:sz w:val="18"/>
                <w:szCs w:val="18"/>
              </w:rPr>
              <w:t>– Demonstrates the following components: (</w:t>
            </w:r>
            <w:proofErr w:type="spellStart"/>
            <w:r w:rsidRPr="0425B89D">
              <w:rPr>
                <w:rFonts w:ascii="Times New Roman" w:hAnsi="Times New Roman" w:cs="Times New Roman"/>
                <w:sz w:val="18"/>
                <w:szCs w:val="18"/>
              </w:rPr>
              <w:t>InTASC</w:t>
            </w:r>
            <w:proofErr w:type="spellEnd"/>
            <w:r w:rsidRPr="0425B89D">
              <w:rPr>
                <w:rFonts w:ascii="Times New Roman" w:hAnsi="Times New Roman" w:cs="Times New Roman"/>
                <w:sz w:val="18"/>
                <w:szCs w:val="18"/>
              </w:rPr>
              <w:t xml:space="preserve"> Standards 2, 3,5,7,8,9) (REPA3 standard 2,3,5)</w:t>
            </w:r>
          </w:p>
        </w:tc>
        <w:tc>
          <w:tcPr>
            <w:tcW w:w="1885" w:type="dxa"/>
            <w:shd w:val="clear" w:color="auto" w:fill="D9D9D9" w:themeFill="background1" w:themeFillShade="D9"/>
          </w:tcPr>
          <w:p w14:paraId="36F65848"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4</w:t>
            </w:r>
          </w:p>
          <w:p w14:paraId="23A58EBC"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Highly Effective</w:t>
            </w:r>
          </w:p>
          <w:p w14:paraId="36991471" w14:textId="0A34C6D5" w:rsidR="008A3F82" w:rsidRPr="008A3F82" w:rsidRDefault="008A3F82" w:rsidP="008A3F82">
            <w:pPr>
              <w:spacing w:after="0" w:line="240" w:lineRule="exact"/>
              <w:jc w:val="both"/>
              <w:rPr>
                <w:rFonts w:ascii="Times New Roman" w:hAnsi="Times New Roman" w:cs="Times New Roman"/>
                <w:b/>
                <w:sz w:val="18"/>
                <w:szCs w:val="18"/>
              </w:rPr>
            </w:pPr>
          </w:p>
        </w:tc>
        <w:tc>
          <w:tcPr>
            <w:tcW w:w="1830" w:type="dxa"/>
            <w:shd w:val="clear" w:color="auto" w:fill="D9D9D9" w:themeFill="background1" w:themeFillShade="D9"/>
          </w:tcPr>
          <w:p w14:paraId="29B20BB1"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3</w:t>
            </w:r>
          </w:p>
          <w:p w14:paraId="2E775A92" w14:textId="25BC9061"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sz w:val="18"/>
                <w:szCs w:val="18"/>
              </w:rPr>
              <w:t>Effective</w:t>
            </w:r>
            <w:r w:rsidRPr="008A3F82">
              <w:rPr>
                <w:rFonts w:ascii="Times New Roman" w:hAnsi="Times New Roman" w:cs="Times New Roman"/>
                <w:b/>
                <w:sz w:val="18"/>
                <w:szCs w:val="18"/>
              </w:rPr>
              <w:br/>
            </w:r>
            <w:r w:rsidRPr="008A3F82">
              <w:rPr>
                <w:rFonts w:ascii="Times New Roman" w:hAnsi="Times New Roman" w:cs="Times New Roman"/>
                <w:b/>
                <w:sz w:val="18"/>
                <w:szCs w:val="18"/>
              </w:rPr>
              <w:br/>
            </w:r>
          </w:p>
        </w:tc>
        <w:tc>
          <w:tcPr>
            <w:tcW w:w="2035" w:type="dxa"/>
            <w:shd w:val="clear" w:color="auto" w:fill="D9D9D9" w:themeFill="background1" w:themeFillShade="D9"/>
          </w:tcPr>
          <w:p w14:paraId="33DA61A4"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2</w:t>
            </w:r>
          </w:p>
          <w:p w14:paraId="52531AEF" w14:textId="4DFB9927" w:rsidR="008A3F82" w:rsidRPr="008A3F82" w:rsidRDefault="008A3F82" w:rsidP="009143A4">
            <w:pPr>
              <w:spacing w:after="0" w:line="240" w:lineRule="exact"/>
              <w:jc w:val="both"/>
              <w:rPr>
                <w:rFonts w:ascii="Times New Roman" w:hAnsi="Times New Roman" w:cs="Times New Roman"/>
                <w:sz w:val="18"/>
                <w:szCs w:val="18"/>
              </w:rPr>
            </w:pPr>
            <w:r w:rsidRPr="008A3F82">
              <w:rPr>
                <w:rFonts w:ascii="Times New Roman" w:hAnsi="Times New Roman" w:cs="Times New Roman"/>
                <w:b/>
                <w:sz w:val="18"/>
                <w:szCs w:val="18"/>
              </w:rPr>
              <w:t>Developing</w:t>
            </w:r>
            <w:r w:rsidRPr="008A3F82">
              <w:rPr>
                <w:rFonts w:ascii="Times New Roman" w:hAnsi="Times New Roman" w:cs="Times New Roman"/>
                <w:b/>
                <w:sz w:val="18"/>
                <w:szCs w:val="18"/>
              </w:rPr>
              <w:br/>
            </w:r>
          </w:p>
        </w:tc>
        <w:tc>
          <w:tcPr>
            <w:tcW w:w="1770" w:type="dxa"/>
            <w:shd w:val="clear" w:color="auto" w:fill="D9D9D9" w:themeFill="background1" w:themeFillShade="D9"/>
          </w:tcPr>
          <w:p w14:paraId="593D2594" w14:textId="482F44AF"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1 </w:t>
            </w:r>
            <w:r w:rsidRPr="008A3F82">
              <w:rPr>
                <w:rFonts w:ascii="Times New Roman" w:hAnsi="Times New Roman" w:cs="Times New Roman"/>
                <w:b/>
                <w:sz w:val="18"/>
                <w:szCs w:val="18"/>
              </w:rPr>
              <w:br/>
              <w:t>Not Effective</w:t>
            </w:r>
            <w:r w:rsidRPr="008A3F82">
              <w:rPr>
                <w:rFonts w:ascii="Times New Roman" w:hAnsi="Times New Roman" w:cs="Times New Roman"/>
                <w:b/>
                <w:sz w:val="18"/>
                <w:szCs w:val="18"/>
              </w:rPr>
              <w:br/>
            </w:r>
            <w:r w:rsidRPr="008A3F82">
              <w:rPr>
                <w:rFonts w:ascii="Times New Roman" w:hAnsi="Times New Roman" w:cs="Times New Roman"/>
                <w:b/>
                <w:sz w:val="18"/>
                <w:szCs w:val="18"/>
              </w:rPr>
              <w:br/>
            </w:r>
          </w:p>
        </w:tc>
        <w:tc>
          <w:tcPr>
            <w:tcW w:w="1920" w:type="dxa"/>
            <w:shd w:val="clear" w:color="auto" w:fill="D9D9D9" w:themeFill="background1" w:themeFillShade="D9"/>
          </w:tcPr>
          <w:p w14:paraId="19D7880B"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NA </w:t>
            </w:r>
          </w:p>
          <w:p w14:paraId="7C8AC956"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Not Applicable</w:t>
            </w:r>
          </w:p>
          <w:p w14:paraId="735AE30C" w14:textId="586ACD68"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br/>
            </w:r>
          </w:p>
        </w:tc>
      </w:tr>
      <w:tr w:rsidR="008A3F82" w:rsidRPr="008A3F82" w14:paraId="689147D6" w14:textId="77777777" w:rsidTr="0425B89D">
        <w:tc>
          <w:tcPr>
            <w:tcW w:w="4950" w:type="dxa"/>
          </w:tcPr>
          <w:p w14:paraId="29145034" w14:textId="772C0F0E" w:rsidR="008A3F82" w:rsidRPr="008A3F82" w:rsidRDefault="008A3F82" w:rsidP="0425B89D">
            <w:pPr>
              <w:spacing w:after="0" w:line="240" w:lineRule="exact"/>
              <w:jc w:val="both"/>
              <w:rPr>
                <w:rFonts w:ascii="Times New Roman" w:hAnsi="Times New Roman" w:cs="Times New Roman"/>
                <w:b/>
                <w:bCs/>
                <w:sz w:val="18"/>
                <w:szCs w:val="18"/>
              </w:rPr>
            </w:pPr>
            <w:r w:rsidRPr="0425B89D">
              <w:rPr>
                <w:rFonts w:ascii="Times New Roman" w:hAnsi="Times New Roman" w:cs="Times New Roman"/>
                <w:b/>
                <w:bCs/>
                <w:sz w:val="18"/>
                <w:szCs w:val="18"/>
              </w:rPr>
              <w:t xml:space="preserve">*Positive and respectful classroom climate and good student rapport </w:t>
            </w:r>
          </w:p>
        </w:tc>
        <w:tc>
          <w:tcPr>
            <w:tcW w:w="1885" w:type="dxa"/>
          </w:tcPr>
          <w:p w14:paraId="0B5590F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regular basis focusing on student needs and learning</w:t>
            </w:r>
          </w:p>
        </w:tc>
        <w:tc>
          <w:tcPr>
            <w:tcW w:w="1830" w:type="dxa"/>
          </w:tcPr>
          <w:p w14:paraId="6CA824CB"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consistent basis without much guidance from mentor teacher</w:t>
            </w:r>
          </w:p>
        </w:tc>
        <w:tc>
          <w:tcPr>
            <w:tcW w:w="2035" w:type="dxa"/>
          </w:tcPr>
          <w:p w14:paraId="09987101"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some difficulty in performing task on a consistent basis</w:t>
            </w:r>
          </w:p>
        </w:tc>
        <w:tc>
          <w:tcPr>
            <w:tcW w:w="1770" w:type="dxa"/>
          </w:tcPr>
          <w:p w14:paraId="3833E8CA"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in performing skill/task</w:t>
            </w:r>
          </w:p>
        </w:tc>
        <w:tc>
          <w:tcPr>
            <w:tcW w:w="1920" w:type="dxa"/>
          </w:tcPr>
          <w:p w14:paraId="3A76546A"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r w:rsidR="008A3F82" w:rsidRPr="008A3F82" w14:paraId="00557819" w14:textId="77777777" w:rsidTr="0425B89D">
        <w:tc>
          <w:tcPr>
            <w:tcW w:w="4950" w:type="dxa"/>
          </w:tcPr>
          <w:p w14:paraId="287DDB13" w14:textId="0892D226"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Establishes and maintains effective classroom management; including appropriate voice and cadence;</w:t>
            </w:r>
            <w:r w:rsidRPr="0425B89D">
              <w:rPr>
                <w:rFonts w:ascii="Times New Roman" w:hAnsi="Times New Roman" w:cs="Times New Roman"/>
                <w:i/>
                <w:iCs/>
                <w:sz w:val="18"/>
                <w:szCs w:val="18"/>
              </w:rPr>
              <w:t xml:space="preserve"> </w:t>
            </w:r>
            <w:r w:rsidRPr="0425B89D">
              <w:rPr>
                <w:rFonts w:ascii="Times New Roman" w:hAnsi="Times New Roman" w:cs="Times New Roman"/>
                <w:sz w:val="18"/>
                <w:szCs w:val="18"/>
              </w:rPr>
              <w:t xml:space="preserve">students on-task majority of class time with few disruptions </w:t>
            </w:r>
          </w:p>
        </w:tc>
        <w:tc>
          <w:tcPr>
            <w:tcW w:w="1885" w:type="dxa"/>
          </w:tcPr>
          <w:p w14:paraId="7F4A24D1"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regular basis focusing on student needs and learning</w:t>
            </w:r>
          </w:p>
        </w:tc>
        <w:tc>
          <w:tcPr>
            <w:tcW w:w="1830" w:type="dxa"/>
          </w:tcPr>
          <w:p w14:paraId="5A73599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consistent basis without much guidance from mentor teacher</w:t>
            </w:r>
          </w:p>
        </w:tc>
        <w:tc>
          <w:tcPr>
            <w:tcW w:w="2035" w:type="dxa"/>
          </w:tcPr>
          <w:p w14:paraId="1641C74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some difficulty in performing task on a consistent basis</w:t>
            </w:r>
          </w:p>
        </w:tc>
        <w:tc>
          <w:tcPr>
            <w:tcW w:w="1770" w:type="dxa"/>
          </w:tcPr>
          <w:p w14:paraId="7486060A"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in performing skill/task</w:t>
            </w:r>
          </w:p>
        </w:tc>
        <w:tc>
          <w:tcPr>
            <w:tcW w:w="1920" w:type="dxa"/>
          </w:tcPr>
          <w:p w14:paraId="54A2B062"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r w:rsidR="008A3F82" w:rsidRPr="008A3F82" w14:paraId="447460E8" w14:textId="77777777" w:rsidTr="0425B89D">
        <w:tc>
          <w:tcPr>
            <w:tcW w:w="4950" w:type="dxa"/>
          </w:tcPr>
          <w:p w14:paraId="69ECF80C" w14:textId="028D9AB3"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Effective time management of classroom activities and other responsibilities (routines, transitions and procedures well-executed) </w:t>
            </w:r>
          </w:p>
        </w:tc>
        <w:tc>
          <w:tcPr>
            <w:tcW w:w="1885" w:type="dxa"/>
          </w:tcPr>
          <w:p w14:paraId="42F4E191"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regular basis focusing on student needs and learning</w:t>
            </w:r>
          </w:p>
        </w:tc>
        <w:tc>
          <w:tcPr>
            <w:tcW w:w="1830" w:type="dxa"/>
          </w:tcPr>
          <w:p w14:paraId="477E4D8B"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consistent basis without much guidance from mentor teacher</w:t>
            </w:r>
          </w:p>
        </w:tc>
        <w:tc>
          <w:tcPr>
            <w:tcW w:w="2035" w:type="dxa"/>
          </w:tcPr>
          <w:p w14:paraId="5371AD7A"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some difficulty in performing task on a consistent basis</w:t>
            </w:r>
          </w:p>
        </w:tc>
        <w:tc>
          <w:tcPr>
            <w:tcW w:w="1770" w:type="dxa"/>
          </w:tcPr>
          <w:p w14:paraId="4B19154F"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in performing skill/task</w:t>
            </w:r>
          </w:p>
        </w:tc>
        <w:tc>
          <w:tcPr>
            <w:tcW w:w="1920" w:type="dxa"/>
          </w:tcPr>
          <w:p w14:paraId="1C53586F"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r w:rsidR="008A3F82" w:rsidRPr="008A3F82" w14:paraId="5B9A119D" w14:textId="77777777" w:rsidTr="0425B89D">
        <w:tc>
          <w:tcPr>
            <w:tcW w:w="4950" w:type="dxa"/>
          </w:tcPr>
          <w:p w14:paraId="3FB6822B" w14:textId="490788FA"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Wait time used effectively </w:t>
            </w:r>
          </w:p>
        </w:tc>
        <w:tc>
          <w:tcPr>
            <w:tcW w:w="1885" w:type="dxa"/>
          </w:tcPr>
          <w:p w14:paraId="57AC75F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regular basis focusing on student needs and learning</w:t>
            </w:r>
          </w:p>
        </w:tc>
        <w:tc>
          <w:tcPr>
            <w:tcW w:w="1830" w:type="dxa"/>
          </w:tcPr>
          <w:p w14:paraId="0E35CC50"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consistent basis without much guidance from mentor teacher</w:t>
            </w:r>
          </w:p>
        </w:tc>
        <w:tc>
          <w:tcPr>
            <w:tcW w:w="2035" w:type="dxa"/>
          </w:tcPr>
          <w:p w14:paraId="40EBD528"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some difficulty in performing task on a consistent basis</w:t>
            </w:r>
          </w:p>
        </w:tc>
        <w:tc>
          <w:tcPr>
            <w:tcW w:w="1770" w:type="dxa"/>
          </w:tcPr>
          <w:p w14:paraId="325D2CEF"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in performing skill/task</w:t>
            </w:r>
          </w:p>
        </w:tc>
        <w:tc>
          <w:tcPr>
            <w:tcW w:w="1920" w:type="dxa"/>
          </w:tcPr>
          <w:p w14:paraId="3B9198A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r w:rsidR="008A3F82" w:rsidRPr="008A3F82" w14:paraId="04822939" w14:textId="77777777" w:rsidTr="0425B89D">
        <w:tc>
          <w:tcPr>
            <w:tcW w:w="4950" w:type="dxa"/>
          </w:tcPr>
          <w:p w14:paraId="40A290CC" w14:textId="22037C6B"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Incorporates varied verbal and non-verbal teaching strategies according to student strengths, varied talents and interests </w:t>
            </w:r>
          </w:p>
        </w:tc>
        <w:tc>
          <w:tcPr>
            <w:tcW w:w="1885" w:type="dxa"/>
          </w:tcPr>
          <w:p w14:paraId="3799B701"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regular basis focusing on student needs and learning</w:t>
            </w:r>
          </w:p>
        </w:tc>
        <w:tc>
          <w:tcPr>
            <w:tcW w:w="1830" w:type="dxa"/>
          </w:tcPr>
          <w:p w14:paraId="1F0E737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consistent basis without much guidance from mentor teacher</w:t>
            </w:r>
          </w:p>
        </w:tc>
        <w:tc>
          <w:tcPr>
            <w:tcW w:w="2035" w:type="dxa"/>
          </w:tcPr>
          <w:p w14:paraId="087138E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some difficulty in performing task on a consistent basis</w:t>
            </w:r>
          </w:p>
        </w:tc>
        <w:tc>
          <w:tcPr>
            <w:tcW w:w="1770" w:type="dxa"/>
          </w:tcPr>
          <w:p w14:paraId="7AA011F6"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in performing skill/task</w:t>
            </w:r>
          </w:p>
        </w:tc>
        <w:tc>
          <w:tcPr>
            <w:tcW w:w="1920" w:type="dxa"/>
          </w:tcPr>
          <w:p w14:paraId="69DDFEBB"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r w:rsidR="008A3F82" w:rsidRPr="008A3F82" w14:paraId="7816731C" w14:textId="77777777" w:rsidTr="0425B89D">
        <w:tc>
          <w:tcPr>
            <w:tcW w:w="4950" w:type="dxa"/>
          </w:tcPr>
          <w:p w14:paraId="107428A8" w14:textId="7D0570D4"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Appropriate use of whole class, collaborative group, paired, discussions, independent practice learning structures reflecting student centered practice </w:t>
            </w:r>
          </w:p>
        </w:tc>
        <w:tc>
          <w:tcPr>
            <w:tcW w:w="1885" w:type="dxa"/>
          </w:tcPr>
          <w:p w14:paraId="53486A4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regular basis focusing on student needs and learning</w:t>
            </w:r>
          </w:p>
        </w:tc>
        <w:tc>
          <w:tcPr>
            <w:tcW w:w="1830" w:type="dxa"/>
          </w:tcPr>
          <w:p w14:paraId="1C2311CC"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consistent basis without much guidance from mentor teacher</w:t>
            </w:r>
          </w:p>
        </w:tc>
        <w:tc>
          <w:tcPr>
            <w:tcW w:w="2035" w:type="dxa"/>
          </w:tcPr>
          <w:p w14:paraId="086E825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some difficulty in performing task on a consistent basis</w:t>
            </w:r>
          </w:p>
        </w:tc>
        <w:tc>
          <w:tcPr>
            <w:tcW w:w="1770" w:type="dxa"/>
          </w:tcPr>
          <w:p w14:paraId="128A5B02"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in performing skill/task</w:t>
            </w:r>
          </w:p>
        </w:tc>
        <w:tc>
          <w:tcPr>
            <w:tcW w:w="1920" w:type="dxa"/>
          </w:tcPr>
          <w:p w14:paraId="60D21FAF"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r w:rsidR="008A3F82" w:rsidRPr="008A3F82" w14:paraId="5C4FB25F" w14:textId="77777777" w:rsidTr="0425B89D">
        <w:tc>
          <w:tcPr>
            <w:tcW w:w="4950" w:type="dxa"/>
          </w:tcPr>
          <w:p w14:paraId="104AE0A7" w14:textId="6A0339BF"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Responds appropriately to student misunderstanding </w:t>
            </w:r>
          </w:p>
        </w:tc>
        <w:tc>
          <w:tcPr>
            <w:tcW w:w="1885" w:type="dxa"/>
          </w:tcPr>
          <w:p w14:paraId="2399144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regular basis focusing on student needs and learning</w:t>
            </w:r>
          </w:p>
        </w:tc>
        <w:tc>
          <w:tcPr>
            <w:tcW w:w="1830" w:type="dxa"/>
          </w:tcPr>
          <w:p w14:paraId="42AC993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consistent basis without much guidance from mentor teacher</w:t>
            </w:r>
          </w:p>
        </w:tc>
        <w:tc>
          <w:tcPr>
            <w:tcW w:w="2035" w:type="dxa"/>
          </w:tcPr>
          <w:p w14:paraId="727E217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some difficulty in performing task on a consistent basis</w:t>
            </w:r>
          </w:p>
        </w:tc>
        <w:tc>
          <w:tcPr>
            <w:tcW w:w="1770" w:type="dxa"/>
          </w:tcPr>
          <w:p w14:paraId="6BD63681"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in performing skill/task</w:t>
            </w:r>
          </w:p>
        </w:tc>
        <w:tc>
          <w:tcPr>
            <w:tcW w:w="1920" w:type="dxa"/>
          </w:tcPr>
          <w:p w14:paraId="13F5EB4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r w:rsidR="008A3F82" w:rsidRPr="008A3F82" w14:paraId="7CAB2395" w14:textId="77777777" w:rsidTr="00430FEF">
        <w:tc>
          <w:tcPr>
            <w:tcW w:w="4950" w:type="dxa"/>
            <w:shd w:val="clear" w:color="auto" w:fill="F2DBDB" w:themeFill="accent2" w:themeFillTint="33"/>
          </w:tcPr>
          <w:p w14:paraId="41052FBD" w14:textId="77777777" w:rsid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t>Seeks and uses resources to enhance teaching</w:t>
            </w:r>
          </w:p>
          <w:p w14:paraId="06289146" w14:textId="77777777" w:rsidR="00430FEF" w:rsidRDefault="00430FEF" w:rsidP="008A3F82">
            <w:pPr>
              <w:spacing w:after="0" w:line="240" w:lineRule="exact"/>
              <w:jc w:val="both"/>
              <w:rPr>
                <w:rFonts w:ascii="Times New Roman" w:hAnsi="Times New Roman" w:cs="Times New Roman"/>
                <w:sz w:val="18"/>
                <w:szCs w:val="18"/>
              </w:rPr>
            </w:pPr>
          </w:p>
          <w:p w14:paraId="787ACD76" w14:textId="4BC4F7BB" w:rsidR="00430FEF" w:rsidRPr="008A3F82" w:rsidRDefault="00430FEF" w:rsidP="008A3F82">
            <w:pPr>
              <w:spacing w:after="0" w:line="240" w:lineRule="exact"/>
              <w:jc w:val="both"/>
              <w:rPr>
                <w:rFonts w:ascii="Times New Roman" w:hAnsi="Times New Roman" w:cs="Times New Roman"/>
                <w:sz w:val="18"/>
                <w:szCs w:val="18"/>
              </w:rPr>
            </w:pPr>
            <w:r>
              <w:rPr>
                <w:i/>
                <w:sz w:val="22"/>
                <w:szCs w:val="22"/>
              </w:rPr>
              <w:t>CAEP technology tag</w:t>
            </w:r>
          </w:p>
        </w:tc>
        <w:tc>
          <w:tcPr>
            <w:tcW w:w="1885" w:type="dxa"/>
          </w:tcPr>
          <w:p w14:paraId="1A2917B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regular basis focusing on student needs and learning</w:t>
            </w:r>
          </w:p>
        </w:tc>
        <w:tc>
          <w:tcPr>
            <w:tcW w:w="1830" w:type="dxa"/>
          </w:tcPr>
          <w:p w14:paraId="3580687B"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consistent basis without much guidance from mentor teacher</w:t>
            </w:r>
          </w:p>
        </w:tc>
        <w:tc>
          <w:tcPr>
            <w:tcW w:w="2035" w:type="dxa"/>
          </w:tcPr>
          <w:p w14:paraId="1A3500B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some difficulty in performing task on a consistent basis</w:t>
            </w:r>
          </w:p>
        </w:tc>
        <w:tc>
          <w:tcPr>
            <w:tcW w:w="1770" w:type="dxa"/>
          </w:tcPr>
          <w:p w14:paraId="7E6931A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in performing skill/task</w:t>
            </w:r>
          </w:p>
        </w:tc>
        <w:tc>
          <w:tcPr>
            <w:tcW w:w="1920" w:type="dxa"/>
          </w:tcPr>
          <w:p w14:paraId="24A22D28"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r w:rsidR="008A3F82" w:rsidRPr="008A3F82" w14:paraId="6C3FC729" w14:textId="77777777" w:rsidTr="0425B89D">
        <w:tc>
          <w:tcPr>
            <w:tcW w:w="4950" w:type="dxa"/>
          </w:tcPr>
          <w:p w14:paraId="4C80F2FB" w14:textId="3FE2321A"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Uses higher order thinking questions (Blooms) to promote divergent responses </w:t>
            </w:r>
          </w:p>
        </w:tc>
        <w:tc>
          <w:tcPr>
            <w:tcW w:w="1885" w:type="dxa"/>
          </w:tcPr>
          <w:p w14:paraId="09F657BC"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regular basis focusing on student needs and learning</w:t>
            </w:r>
          </w:p>
        </w:tc>
        <w:tc>
          <w:tcPr>
            <w:tcW w:w="1830" w:type="dxa"/>
          </w:tcPr>
          <w:p w14:paraId="4A9084E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c>
          <w:tcPr>
            <w:tcW w:w="2035" w:type="dxa"/>
          </w:tcPr>
          <w:p w14:paraId="2546DE25"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some difficulty in performing task on a consistent basis</w:t>
            </w:r>
          </w:p>
        </w:tc>
        <w:tc>
          <w:tcPr>
            <w:tcW w:w="1770" w:type="dxa"/>
          </w:tcPr>
          <w:p w14:paraId="2AC4F79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in performing skill/task</w:t>
            </w:r>
          </w:p>
        </w:tc>
        <w:tc>
          <w:tcPr>
            <w:tcW w:w="1920" w:type="dxa"/>
          </w:tcPr>
          <w:p w14:paraId="615A9CD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r w:rsidR="008A3F82" w:rsidRPr="008A3F82" w14:paraId="7AB6C8B4" w14:textId="77777777" w:rsidTr="00430FEF">
        <w:tc>
          <w:tcPr>
            <w:tcW w:w="4950" w:type="dxa"/>
            <w:tcBorders>
              <w:bottom w:val="single" w:sz="4" w:space="0" w:color="auto"/>
            </w:tcBorders>
            <w:shd w:val="clear" w:color="auto" w:fill="F2DBDB" w:themeFill="accent2" w:themeFillTint="33"/>
          </w:tcPr>
          <w:p w14:paraId="3D09F97D" w14:textId="77777777" w:rsid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sz w:val="18"/>
                <w:szCs w:val="18"/>
              </w:rPr>
              <w:t>*</w:t>
            </w:r>
            <w:r w:rsidRPr="008A3F82">
              <w:rPr>
                <w:rFonts w:ascii="Times New Roman" w:hAnsi="Times New Roman" w:cs="Times New Roman"/>
                <w:b/>
                <w:sz w:val="18"/>
                <w:szCs w:val="18"/>
              </w:rPr>
              <w:t>Strategic use of digital and computer-related technology in various formats (see ISTE standards)</w:t>
            </w:r>
          </w:p>
          <w:p w14:paraId="34268424" w14:textId="77777777" w:rsidR="00430FEF" w:rsidRDefault="00430FEF" w:rsidP="008A3F82">
            <w:pPr>
              <w:spacing w:after="0" w:line="240" w:lineRule="exact"/>
              <w:jc w:val="both"/>
              <w:rPr>
                <w:rFonts w:ascii="Times New Roman" w:hAnsi="Times New Roman" w:cs="Times New Roman"/>
                <w:b/>
                <w:sz w:val="18"/>
                <w:szCs w:val="18"/>
              </w:rPr>
            </w:pPr>
          </w:p>
          <w:p w14:paraId="65C84EAD" w14:textId="5E49426B" w:rsidR="00430FEF" w:rsidRPr="008A3F82" w:rsidRDefault="00430FEF" w:rsidP="008A3F82">
            <w:pPr>
              <w:spacing w:after="0" w:line="240" w:lineRule="exact"/>
              <w:jc w:val="both"/>
              <w:rPr>
                <w:rFonts w:ascii="Times New Roman" w:hAnsi="Times New Roman" w:cs="Times New Roman"/>
                <w:sz w:val="18"/>
                <w:szCs w:val="18"/>
              </w:rPr>
            </w:pPr>
            <w:r>
              <w:rPr>
                <w:i/>
                <w:sz w:val="22"/>
                <w:szCs w:val="22"/>
              </w:rPr>
              <w:t>CAEP technology tag</w:t>
            </w:r>
          </w:p>
        </w:tc>
        <w:tc>
          <w:tcPr>
            <w:tcW w:w="1885" w:type="dxa"/>
            <w:tcBorders>
              <w:bottom w:val="single" w:sz="4" w:space="0" w:color="auto"/>
            </w:tcBorders>
          </w:tcPr>
          <w:p w14:paraId="507F3A82"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demonstrates skill on a regular basis focusing on student needs and learning</w:t>
            </w:r>
          </w:p>
        </w:tc>
        <w:tc>
          <w:tcPr>
            <w:tcW w:w="1830" w:type="dxa"/>
            <w:tcBorders>
              <w:bottom w:val="single" w:sz="4" w:space="0" w:color="auto"/>
            </w:tcBorders>
          </w:tcPr>
          <w:p w14:paraId="3BF46A2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c>
          <w:tcPr>
            <w:tcW w:w="2035" w:type="dxa"/>
            <w:tcBorders>
              <w:bottom w:val="single" w:sz="4" w:space="0" w:color="auto"/>
            </w:tcBorders>
          </w:tcPr>
          <w:p w14:paraId="2A98A38C"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some difficulty in performing task on a consistent basis</w:t>
            </w:r>
          </w:p>
        </w:tc>
        <w:tc>
          <w:tcPr>
            <w:tcW w:w="1770" w:type="dxa"/>
            <w:tcBorders>
              <w:bottom w:val="single" w:sz="4" w:space="0" w:color="auto"/>
            </w:tcBorders>
          </w:tcPr>
          <w:p w14:paraId="3CC6FBB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in performing skill/task</w:t>
            </w:r>
          </w:p>
        </w:tc>
        <w:tc>
          <w:tcPr>
            <w:tcW w:w="1920" w:type="dxa"/>
            <w:tcBorders>
              <w:bottom w:val="single" w:sz="4" w:space="0" w:color="auto"/>
            </w:tcBorders>
          </w:tcPr>
          <w:p w14:paraId="38B45F3F"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bl>
    <w:p w14:paraId="50644CBB" w14:textId="77777777" w:rsidR="008A3F82" w:rsidRDefault="008A3F82" w:rsidP="008A3F82">
      <w:pPr>
        <w:spacing w:after="0" w:line="240" w:lineRule="exact"/>
        <w:jc w:val="both"/>
        <w:rPr>
          <w:rFonts w:ascii="Times New Roman" w:hAnsi="Times New Roman" w:cs="Times New Roman"/>
          <w:b/>
          <w:sz w:val="18"/>
          <w:szCs w:val="18"/>
        </w:rPr>
        <w:sectPr w:rsidR="008A3F82" w:rsidSect="006C0738">
          <w:type w:val="continuous"/>
          <w:pgSz w:w="15840" w:h="12240" w:orient="landscape" w:code="1"/>
          <w:pgMar w:top="720" w:right="720" w:bottom="720" w:left="720" w:header="0"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8A3F82" w:rsidRPr="008A3F82" w14:paraId="0CFDDE9E" w14:textId="77777777" w:rsidTr="006C0738">
        <w:tc>
          <w:tcPr>
            <w:tcW w:w="14390" w:type="dxa"/>
          </w:tcPr>
          <w:p w14:paraId="513E92E8" w14:textId="5681E613"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Comments:</w:t>
            </w:r>
          </w:p>
          <w:p w14:paraId="6896AF50" w14:textId="77777777" w:rsidR="008A3F82" w:rsidRPr="008A3F82" w:rsidRDefault="008A3F82" w:rsidP="008A3F82">
            <w:pPr>
              <w:spacing w:after="0" w:line="240" w:lineRule="exact"/>
              <w:jc w:val="both"/>
              <w:rPr>
                <w:rFonts w:ascii="Times New Roman" w:hAnsi="Times New Roman" w:cs="Times New Roman"/>
                <w:b/>
                <w:sz w:val="18"/>
                <w:szCs w:val="18"/>
              </w:rPr>
            </w:pPr>
          </w:p>
          <w:p w14:paraId="77D07284" w14:textId="77777777" w:rsidR="008A3F82" w:rsidRPr="008A3F82" w:rsidRDefault="008A3F82" w:rsidP="008A3F82">
            <w:pPr>
              <w:spacing w:after="0" w:line="240" w:lineRule="exact"/>
              <w:jc w:val="both"/>
              <w:rPr>
                <w:rFonts w:ascii="Times New Roman" w:hAnsi="Times New Roman" w:cs="Times New Roman"/>
                <w:b/>
                <w:sz w:val="18"/>
                <w:szCs w:val="18"/>
              </w:rPr>
            </w:pPr>
          </w:p>
          <w:p w14:paraId="12C625B8" w14:textId="77777777" w:rsidR="008A3F82" w:rsidRPr="008A3F82" w:rsidRDefault="008A3F82" w:rsidP="008A3F82">
            <w:pPr>
              <w:spacing w:after="0" w:line="240" w:lineRule="exact"/>
              <w:jc w:val="both"/>
              <w:rPr>
                <w:rFonts w:ascii="Times New Roman" w:hAnsi="Times New Roman" w:cs="Times New Roman"/>
                <w:b/>
                <w:sz w:val="18"/>
                <w:szCs w:val="18"/>
              </w:rPr>
            </w:pPr>
          </w:p>
          <w:p w14:paraId="56A1CFBF" w14:textId="77777777" w:rsidR="008A3F82" w:rsidRPr="008A3F82" w:rsidRDefault="008A3F82" w:rsidP="008A3F82">
            <w:pPr>
              <w:spacing w:after="0" w:line="240" w:lineRule="exact"/>
              <w:jc w:val="both"/>
              <w:rPr>
                <w:rFonts w:ascii="Times New Roman" w:hAnsi="Times New Roman" w:cs="Times New Roman"/>
                <w:b/>
                <w:sz w:val="18"/>
                <w:szCs w:val="18"/>
              </w:rPr>
            </w:pPr>
          </w:p>
          <w:p w14:paraId="18ABAC4E" w14:textId="77777777" w:rsidR="008A3F82" w:rsidRPr="008A3F82" w:rsidRDefault="008A3F82" w:rsidP="008A3F82">
            <w:pPr>
              <w:spacing w:after="0" w:line="240" w:lineRule="exact"/>
              <w:jc w:val="both"/>
              <w:rPr>
                <w:rFonts w:ascii="Times New Roman" w:hAnsi="Times New Roman" w:cs="Times New Roman"/>
                <w:b/>
                <w:sz w:val="18"/>
                <w:szCs w:val="18"/>
              </w:rPr>
            </w:pPr>
          </w:p>
        </w:tc>
      </w:tr>
    </w:tbl>
    <w:p w14:paraId="11B9B505" w14:textId="77777777" w:rsidR="008A3F82" w:rsidRDefault="008A3F82" w:rsidP="008A3F82">
      <w:pPr>
        <w:spacing w:after="0" w:line="240" w:lineRule="exact"/>
        <w:jc w:val="both"/>
        <w:rPr>
          <w:rFonts w:ascii="Times New Roman" w:hAnsi="Times New Roman" w:cs="Times New Roman"/>
          <w:sz w:val="18"/>
          <w:szCs w:val="18"/>
        </w:rPr>
      </w:pPr>
    </w:p>
    <w:p w14:paraId="4BA0BABF" w14:textId="77777777" w:rsidR="006C0738" w:rsidRDefault="006C0738" w:rsidP="008A3F82">
      <w:pPr>
        <w:spacing w:after="0" w:line="240" w:lineRule="exact"/>
        <w:jc w:val="both"/>
        <w:rPr>
          <w:rFonts w:ascii="Times New Roman" w:hAnsi="Times New Roman" w:cs="Times New Roman"/>
          <w:sz w:val="18"/>
          <w:szCs w:val="18"/>
        </w:rPr>
      </w:pPr>
    </w:p>
    <w:p w14:paraId="72F97238" w14:textId="77777777" w:rsidR="006C0738" w:rsidRDefault="006C0738" w:rsidP="008A3F82">
      <w:pPr>
        <w:spacing w:after="0" w:line="240" w:lineRule="exact"/>
        <w:jc w:val="both"/>
        <w:rPr>
          <w:rFonts w:ascii="Times New Roman" w:hAnsi="Times New Roman" w:cs="Times New Roman"/>
          <w:sz w:val="18"/>
          <w:szCs w:val="18"/>
        </w:rPr>
      </w:pPr>
    </w:p>
    <w:p w14:paraId="0252024F" w14:textId="70291437" w:rsidR="006C0738" w:rsidRPr="008A3F82" w:rsidRDefault="006C0738" w:rsidP="008A3F82">
      <w:pPr>
        <w:spacing w:after="0" w:line="240" w:lineRule="exact"/>
        <w:jc w:val="both"/>
        <w:rPr>
          <w:rFonts w:ascii="Times New Roman" w:hAnsi="Times New Roman" w:cs="Times New Roman"/>
          <w:sz w:val="18"/>
          <w:szCs w:val="18"/>
        </w:rPr>
        <w:sectPr w:rsidR="006C0738" w:rsidRPr="008A3F82" w:rsidSect="006C0738">
          <w:type w:val="continuous"/>
          <w:pgSz w:w="15840" w:h="12240" w:orient="landscape" w:code="1"/>
          <w:pgMar w:top="720" w:right="720" w:bottom="720" w:left="720" w:header="0" w:footer="0" w:gutter="0"/>
          <w:cols w:space="720"/>
          <w:docGrid w:linePitch="360"/>
        </w:sectPr>
      </w:pPr>
    </w:p>
    <w:tbl>
      <w:tblPr>
        <w:tblW w:w="13254" w:type="dxa"/>
        <w:tblBorders>
          <w:top w:val="single" w:sz="4" w:space="0" w:color="auto"/>
        </w:tblBorders>
        <w:tblLook w:val="0000" w:firstRow="0" w:lastRow="0" w:firstColumn="0" w:lastColumn="0" w:noHBand="0" w:noVBand="0"/>
      </w:tblPr>
      <w:tblGrid>
        <w:gridCol w:w="1261"/>
        <w:gridCol w:w="1233"/>
        <w:gridCol w:w="1894"/>
        <w:gridCol w:w="1740"/>
        <w:gridCol w:w="1710"/>
        <w:gridCol w:w="1758"/>
        <w:gridCol w:w="1800"/>
        <w:gridCol w:w="1858"/>
      </w:tblGrid>
      <w:tr w:rsidR="00430FEF" w:rsidRPr="008A3F82" w14:paraId="412F3283" w14:textId="77777777" w:rsidTr="00430FEF">
        <w:trPr>
          <w:gridAfter w:val="6"/>
          <w:wAfter w:w="10760" w:type="dxa"/>
          <w:trHeight w:val="68"/>
        </w:trPr>
        <w:tc>
          <w:tcPr>
            <w:tcW w:w="1261" w:type="dxa"/>
            <w:tcBorders>
              <w:top w:val="single" w:sz="4" w:space="0" w:color="auto"/>
            </w:tcBorders>
          </w:tcPr>
          <w:p w14:paraId="71A8176B" w14:textId="77777777" w:rsidR="00430FEF" w:rsidRPr="008A3F82" w:rsidRDefault="00430FEF" w:rsidP="008A3F82">
            <w:pPr>
              <w:spacing w:after="0" w:line="240" w:lineRule="exact"/>
              <w:jc w:val="both"/>
              <w:rPr>
                <w:rFonts w:ascii="Times New Roman" w:hAnsi="Times New Roman" w:cs="Times New Roman"/>
                <w:sz w:val="18"/>
                <w:szCs w:val="18"/>
              </w:rPr>
            </w:pPr>
          </w:p>
        </w:tc>
        <w:tc>
          <w:tcPr>
            <w:tcW w:w="1233" w:type="dxa"/>
            <w:tcBorders>
              <w:top w:val="single" w:sz="4" w:space="0" w:color="auto"/>
            </w:tcBorders>
          </w:tcPr>
          <w:p w14:paraId="5897589C" w14:textId="77777777" w:rsidR="00430FEF" w:rsidRPr="008A3F82" w:rsidRDefault="00430FEF" w:rsidP="008A3F82">
            <w:pPr>
              <w:spacing w:after="0" w:line="240" w:lineRule="exact"/>
              <w:jc w:val="both"/>
              <w:rPr>
                <w:rFonts w:ascii="Times New Roman" w:hAnsi="Times New Roman" w:cs="Times New Roman"/>
                <w:sz w:val="18"/>
                <w:szCs w:val="18"/>
              </w:rPr>
            </w:pPr>
          </w:p>
        </w:tc>
      </w:tr>
      <w:tr w:rsidR="00430FEF" w:rsidRPr="008A3F82" w14:paraId="5D79B53D" w14:textId="77777777" w:rsidTr="00430FE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95"/>
        </w:trPr>
        <w:tc>
          <w:tcPr>
            <w:tcW w:w="4388" w:type="dxa"/>
            <w:gridSpan w:val="3"/>
            <w:tcBorders>
              <w:left w:val="single" w:sz="4" w:space="0" w:color="auto"/>
              <w:bottom w:val="single" w:sz="4" w:space="0" w:color="auto"/>
              <w:right w:val="single" w:sz="4" w:space="0" w:color="auto"/>
            </w:tcBorders>
            <w:shd w:val="clear" w:color="auto" w:fill="D9D9D9" w:themeFill="background1" w:themeFillShade="D9"/>
          </w:tcPr>
          <w:p w14:paraId="1AEAECBB" w14:textId="77777777" w:rsidR="00430FEF" w:rsidRPr="008A3F82" w:rsidRDefault="00430FEF"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sz w:val="18"/>
                <w:szCs w:val="18"/>
              </w:rPr>
              <w:t xml:space="preserve">CULTURAL RESPONSIVENESS </w:t>
            </w:r>
            <w:r w:rsidRPr="008A3F82">
              <w:rPr>
                <w:rFonts w:ascii="Times New Roman" w:hAnsi="Times New Roman" w:cs="Times New Roman"/>
                <w:sz w:val="18"/>
                <w:szCs w:val="18"/>
              </w:rPr>
              <w:t xml:space="preserve">– Demonstrates the following actions:  </w:t>
            </w:r>
          </w:p>
          <w:p w14:paraId="41889029" w14:textId="77777777" w:rsidR="00430FEF" w:rsidRPr="008A3F82" w:rsidRDefault="00430FEF"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t>(</w:t>
            </w:r>
            <w:proofErr w:type="spellStart"/>
            <w:r w:rsidRPr="008A3F82">
              <w:rPr>
                <w:rFonts w:ascii="Times New Roman" w:hAnsi="Times New Roman" w:cs="Times New Roman"/>
                <w:sz w:val="18"/>
                <w:szCs w:val="18"/>
              </w:rPr>
              <w:t>InTASC</w:t>
            </w:r>
            <w:proofErr w:type="spellEnd"/>
            <w:r w:rsidRPr="008A3F82">
              <w:rPr>
                <w:rFonts w:ascii="Times New Roman" w:hAnsi="Times New Roman" w:cs="Times New Roman"/>
                <w:sz w:val="18"/>
                <w:szCs w:val="18"/>
              </w:rPr>
              <w:t xml:space="preserve"> Standards 1,2,9) (ACEI 3.2 as noted) </w:t>
            </w:r>
            <w:r w:rsidRPr="008A3F82">
              <w:rPr>
                <w:rFonts w:ascii="Times New Roman" w:hAnsi="Times New Roman" w:cs="Times New Roman"/>
                <w:sz w:val="18"/>
                <w:szCs w:val="18"/>
              </w:rPr>
              <w:br/>
              <w:t>(REPA3 standards 1, 3, 4, 5)</w:t>
            </w:r>
          </w:p>
        </w:tc>
        <w:tc>
          <w:tcPr>
            <w:tcW w:w="1740" w:type="dxa"/>
            <w:tcBorders>
              <w:left w:val="single" w:sz="4" w:space="0" w:color="auto"/>
              <w:bottom w:val="single" w:sz="4" w:space="0" w:color="auto"/>
              <w:right w:val="single" w:sz="4" w:space="0" w:color="auto"/>
            </w:tcBorders>
            <w:shd w:val="clear" w:color="auto" w:fill="D9D9D9" w:themeFill="background1" w:themeFillShade="D9"/>
          </w:tcPr>
          <w:p w14:paraId="2F0F40A6" w14:textId="77777777" w:rsidR="00430FEF" w:rsidRPr="008A3F82" w:rsidRDefault="00430FEF"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4</w:t>
            </w:r>
          </w:p>
          <w:p w14:paraId="772FEC47" w14:textId="77777777" w:rsidR="00430FEF" w:rsidRPr="008A3F82" w:rsidRDefault="00430FEF"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Highly Effective</w:t>
            </w:r>
          </w:p>
        </w:tc>
        <w:tc>
          <w:tcPr>
            <w:tcW w:w="1710" w:type="dxa"/>
            <w:tcBorders>
              <w:left w:val="single" w:sz="4" w:space="0" w:color="auto"/>
              <w:bottom w:val="single" w:sz="4" w:space="0" w:color="auto"/>
              <w:right w:val="single" w:sz="4" w:space="0" w:color="auto"/>
            </w:tcBorders>
            <w:shd w:val="clear" w:color="auto" w:fill="D9D9D9" w:themeFill="background1" w:themeFillShade="D9"/>
          </w:tcPr>
          <w:p w14:paraId="0488670B" w14:textId="77777777" w:rsidR="00430FEF" w:rsidRPr="008A3F82" w:rsidRDefault="00430FEF"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3</w:t>
            </w:r>
          </w:p>
          <w:p w14:paraId="7FE5BF39" w14:textId="77777777" w:rsidR="00430FEF" w:rsidRPr="008A3F82" w:rsidRDefault="00430FEF"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Effective</w:t>
            </w:r>
          </w:p>
          <w:p w14:paraId="2BE5F0AF" w14:textId="77777777" w:rsidR="00430FEF" w:rsidRPr="008A3F82" w:rsidRDefault="00430FEF" w:rsidP="008A3F82">
            <w:pPr>
              <w:spacing w:after="0" w:line="240" w:lineRule="exact"/>
              <w:jc w:val="both"/>
              <w:rPr>
                <w:rFonts w:ascii="Times New Roman" w:hAnsi="Times New Roman" w:cs="Times New Roman"/>
                <w:sz w:val="18"/>
                <w:szCs w:val="18"/>
              </w:rPr>
            </w:pPr>
          </w:p>
          <w:p w14:paraId="2F4F3088" w14:textId="77777777" w:rsidR="00430FEF" w:rsidRPr="008A3F82" w:rsidRDefault="00430FEF" w:rsidP="008A3F82">
            <w:pPr>
              <w:spacing w:after="0" w:line="240" w:lineRule="exact"/>
              <w:jc w:val="both"/>
              <w:rPr>
                <w:rFonts w:ascii="Times New Roman" w:hAnsi="Times New Roman" w:cs="Times New Roman"/>
                <w:b/>
                <w:sz w:val="18"/>
                <w:szCs w:val="18"/>
              </w:rPr>
            </w:pPr>
          </w:p>
        </w:tc>
        <w:tc>
          <w:tcPr>
            <w:tcW w:w="1758" w:type="dxa"/>
            <w:tcBorders>
              <w:left w:val="single" w:sz="4" w:space="0" w:color="auto"/>
              <w:bottom w:val="single" w:sz="4" w:space="0" w:color="auto"/>
              <w:right w:val="single" w:sz="4" w:space="0" w:color="auto"/>
            </w:tcBorders>
            <w:shd w:val="clear" w:color="auto" w:fill="D9D9D9" w:themeFill="background1" w:themeFillShade="D9"/>
          </w:tcPr>
          <w:p w14:paraId="0C05ABC6" w14:textId="77777777" w:rsidR="00430FEF" w:rsidRPr="008A3F82" w:rsidRDefault="00430FEF"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2</w:t>
            </w:r>
          </w:p>
          <w:p w14:paraId="509B80A7" w14:textId="77777777" w:rsidR="00430FEF" w:rsidRPr="008A3F82" w:rsidRDefault="00430FEF"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Developing</w:t>
            </w:r>
          </w:p>
          <w:p w14:paraId="78A36992" w14:textId="77777777" w:rsidR="00430FEF" w:rsidRPr="008A3F82" w:rsidRDefault="00430FEF" w:rsidP="008A3F82">
            <w:pPr>
              <w:spacing w:after="0" w:line="240" w:lineRule="exact"/>
              <w:jc w:val="both"/>
              <w:rPr>
                <w:rFonts w:ascii="Times New Roman" w:hAnsi="Times New Roman" w:cs="Times New Roman"/>
                <w:sz w:val="18"/>
                <w:szCs w:val="18"/>
              </w:rPr>
            </w:pPr>
          </w:p>
          <w:p w14:paraId="3015FD40" w14:textId="77777777" w:rsidR="00430FEF" w:rsidRPr="008A3F82" w:rsidRDefault="00430FEF" w:rsidP="008A3F82">
            <w:pPr>
              <w:spacing w:after="0" w:line="240" w:lineRule="exact"/>
              <w:jc w:val="both"/>
              <w:rPr>
                <w:rFonts w:ascii="Times New Roman" w:hAnsi="Times New Roman" w:cs="Times New Roman"/>
                <w:sz w:val="18"/>
                <w:szCs w:val="18"/>
              </w:rPr>
            </w:pPr>
          </w:p>
        </w:tc>
        <w:tc>
          <w:tcPr>
            <w:tcW w:w="1800" w:type="dxa"/>
            <w:tcBorders>
              <w:left w:val="single" w:sz="4" w:space="0" w:color="auto"/>
              <w:bottom w:val="single" w:sz="4" w:space="0" w:color="auto"/>
              <w:right w:val="single" w:sz="4" w:space="0" w:color="auto"/>
            </w:tcBorders>
            <w:shd w:val="clear" w:color="auto" w:fill="D9D9D9" w:themeFill="background1" w:themeFillShade="D9"/>
          </w:tcPr>
          <w:p w14:paraId="56A159CA" w14:textId="77777777" w:rsidR="00430FEF" w:rsidRPr="008A3F82" w:rsidRDefault="00430FEF"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1 </w:t>
            </w:r>
          </w:p>
          <w:p w14:paraId="06FE768C" w14:textId="77777777" w:rsidR="00430FEF" w:rsidRPr="008A3F82" w:rsidRDefault="00430FEF"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sz w:val="18"/>
                <w:szCs w:val="18"/>
              </w:rPr>
              <w:t>Not Effective</w:t>
            </w:r>
          </w:p>
        </w:tc>
        <w:tc>
          <w:tcPr>
            <w:tcW w:w="1858" w:type="dxa"/>
            <w:tcBorders>
              <w:left w:val="single" w:sz="4" w:space="0" w:color="auto"/>
              <w:bottom w:val="single" w:sz="4" w:space="0" w:color="auto"/>
              <w:right w:val="single" w:sz="4" w:space="0" w:color="auto"/>
            </w:tcBorders>
            <w:shd w:val="clear" w:color="auto" w:fill="D9D9D9" w:themeFill="background1" w:themeFillShade="D9"/>
          </w:tcPr>
          <w:p w14:paraId="6B169C5E" w14:textId="77777777" w:rsidR="00430FEF" w:rsidRPr="008A3F82" w:rsidRDefault="00430FEF"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sz w:val="18"/>
                <w:szCs w:val="18"/>
              </w:rPr>
              <w:t>NA</w:t>
            </w:r>
            <w:r w:rsidRPr="008A3F82">
              <w:rPr>
                <w:rFonts w:ascii="Times New Roman" w:hAnsi="Times New Roman" w:cs="Times New Roman"/>
                <w:b/>
                <w:sz w:val="18"/>
                <w:szCs w:val="18"/>
              </w:rPr>
              <w:br/>
              <w:t>Not Applicable</w:t>
            </w:r>
          </w:p>
        </w:tc>
      </w:tr>
      <w:tr w:rsidR="00430FEF" w:rsidRPr="008A3F82" w14:paraId="111BFDB4" w14:textId="77777777" w:rsidTr="00430FE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95"/>
        </w:trPr>
        <w:tc>
          <w:tcPr>
            <w:tcW w:w="4388" w:type="dxa"/>
            <w:gridSpan w:val="3"/>
            <w:tcBorders>
              <w:left w:val="single" w:sz="4" w:space="0" w:color="auto"/>
              <w:bottom w:val="single" w:sz="4" w:space="0" w:color="auto"/>
              <w:right w:val="single" w:sz="4" w:space="0" w:color="auto"/>
            </w:tcBorders>
            <w:shd w:val="clear" w:color="auto" w:fill="EAF1DD" w:themeFill="accent3" w:themeFillTint="33"/>
          </w:tcPr>
          <w:p w14:paraId="5ABB7B45" w14:textId="77777777" w:rsidR="00430FEF" w:rsidRDefault="00430FEF"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Facilitates a community of learners that demonstrates awareness of inclusion (cultural identity, language, socio-economic status, learning differences, beliefs, global perspective, and gender) </w:t>
            </w:r>
          </w:p>
          <w:p w14:paraId="5026144C" w14:textId="77777777" w:rsidR="00430FEF" w:rsidRDefault="00430FEF" w:rsidP="008A3F82">
            <w:pPr>
              <w:spacing w:after="0" w:line="240" w:lineRule="exact"/>
              <w:jc w:val="both"/>
              <w:rPr>
                <w:rFonts w:ascii="Times New Roman" w:hAnsi="Times New Roman" w:cs="Times New Roman"/>
                <w:sz w:val="18"/>
                <w:szCs w:val="18"/>
              </w:rPr>
            </w:pPr>
          </w:p>
          <w:p w14:paraId="7FEE34AB" w14:textId="362FA60E" w:rsidR="00430FEF" w:rsidRPr="008A3F82" w:rsidRDefault="00430FEF" w:rsidP="008A3F82">
            <w:pPr>
              <w:spacing w:after="0" w:line="240" w:lineRule="exact"/>
              <w:jc w:val="both"/>
              <w:rPr>
                <w:rFonts w:ascii="Times New Roman" w:hAnsi="Times New Roman" w:cs="Times New Roman"/>
                <w:sz w:val="18"/>
                <w:szCs w:val="18"/>
              </w:rPr>
            </w:pPr>
            <w:r>
              <w:rPr>
                <w:i/>
                <w:sz w:val="22"/>
                <w:szCs w:val="22"/>
              </w:rPr>
              <w:t>CAEP diversity tag</w:t>
            </w:r>
          </w:p>
        </w:tc>
        <w:tc>
          <w:tcPr>
            <w:tcW w:w="1740" w:type="dxa"/>
            <w:tcBorders>
              <w:left w:val="single" w:sz="4" w:space="0" w:color="auto"/>
              <w:bottom w:val="single" w:sz="4" w:space="0" w:color="auto"/>
              <w:right w:val="single" w:sz="4" w:space="0" w:color="auto"/>
            </w:tcBorders>
          </w:tcPr>
          <w:p w14:paraId="706783DF"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purposely and consistently facilitates an inclusive community of learners  </w:t>
            </w:r>
          </w:p>
        </w:tc>
        <w:tc>
          <w:tcPr>
            <w:tcW w:w="1710" w:type="dxa"/>
            <w:tcBorders>
              <w:left w:val="single" w:sz="4" w:space="0" w:color="auto"/>
              <w:bottom w:val="single" w:sz="4" w:space="0" w:color="auto"/>
              <w:right w:val="single" w:sz="4" w:space="0" w:color="auto"/>
            </w:tcBorders>
          </w:tcPr>
          <w:p w14:paraId="4E3AF6AD"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can facilitate an inclusive community of learners </w:t>
            </w:r>
          </w:p>
          <w:p w14:paraId="47161DA5" w14:textId="77777777" w:rsidR="00430FEF" w:rsidRPr="008A3F82" w:rsidRDefault="00430FEF" w:rsidP="0425B89D">
            <w:pPr>
              <w:spacing w:after="0" w:line="240" w:lineRule="exact"/>
              <w:rPr>
                <w:rFonts w:ascii="Times New Roman" w:hAnsi="Times New Roman" w:cs="Times New Roman"/>
                <w:sz w:val="18"/>
                <w:szCs w:val="18"/>
              </w:rPr>
            </w:pPr>
          </w:p>
        </w:tc>
        <w:tc>
          <w:tcPr>
            <w:tcW w:w="1758" w:type="dxa"/>
            <w:tcBorders>
              <w:left w:val="single" w:sz="4" w:space="0" w:color="auto"/>
              <w:bottom w:val="single" w:sz="4" w:space="0" w:color="auto"/>
              <w:right w:val="single" w:sz="4" w:space="0" w:color="auto"/>
            </w:tcBorders>
          </w:tcPr>
          <w:p w14:paraId="367C11C4"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effort or difficulty in establishing a community of learners</w:t>
            </w:r>
          </w:p>
        </w:tc>
        <w:tc>
          <w:tcPr>
            <w:tcW w:w="1800" w:type="dxa"/>
            <w:tcBorders>
              <w:left w:val="single" w:sz="4" w:space="0" w:color="auto"/>
              <w:bottom w:val="single" w:sz="4" w:space="0" w:color="auto"/>
              <w:right w:val="single" w:sz="4" w:space="0" w:color="auto"/>
            </w:tcBorders>
          </w:tcPr>
          <w:p w14:paraId="50C26957"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w:t>
            </w:r>
          </w:p>
        </w:tc>
        <w:tc>
          <w:tcPr>
            <w:tcW w:w="1858" w:type="dxa"/>
            <w:tcBorders>
              <w:left w:val="single" w:sz="4" w:space="0" w:color="auto"/>
              <w:bottom w:val="single" w:sz="4" w:space="0" w:color="auto"/>
              <w:right w:val="single" w:sz="4" w:space="0" w:color="auto"/>
            </w:tcBorders>
          </w:tcPr>
          <w:p w14:paraId="4D4FFFFA"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r w:rsidR="00430FEF" w:rsidRPr="008A3F82" w14:paraId="70DC2FD2" w14:textId="77777777" w:rsidTr="00430FE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95"/>
        </w:trPr>
        <w:tc>
          <w:tcPr>
            <w:tcW w:w="4388" w:type="dxa"/>
            <w:gridSpan w:val="3"/>
            <w:tcBorders>
              <w:left w:val="single" w:sz="4" w:space="0" w:color="auto"/>
              <w:bottom w:val="single" w:sz="4" w:space="0" w:color="auto"/>
              <w:right w:val="single" w:sz="4" w:space="0" w:color="auto"/>
            </w:tcBorders>
            <w:shd w:val="clear" w:color="auto" w:fill="EAF1DD" w:themeFill="accent3" w:themeFillTint="33"/>
          </w:tcPr>
          <w:p w14:paraId="1B5D1A63" w14:textId="77777777" w:rsidR="00430FEF" w:rsidRDefault="00430FEF"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*Creates an atmosphere where all students can be successful and learn to the best of their ability  </w:t>
            </w:r>
          </w:p>
          <w:p w14:paraId="2C6065F4" w14:textId="77777777" w:rsidR="00430FEF" w:rsidRDefault="00430FEF" w:rsidP="008A3F82">
            <w:pPr>
              <w:spacing w:after="0" w:line="240" w:lineRule="exact"/>
              <w:jc w:val="both"/>
              <w:rPr>
                <w:rFonts w:ascii="Times New Roman" w:hAnsi="Times New Roman" w:cs="Times New Roman"/>
                <w:b/>
                <w:sz w:val="18"/>
                <w:szCs w:val="18"/>
              </w:rPr>
            </w:pPr>
          </w:p>
          <w:p w14:paraId="389D0EEA" w14:textId="2CB82F31" w:rsidR="00430FEF" w:rsidRPr="008A3F82" w:rsidRDefault="00430FEF" w:rsidP="008A3F82">
            <w:pPr>
              <w:spacing w:after="0" w:line="240" w:lineRule="exact"/>
              <w:jc w:val="both"/>
              <w:rPr>
                <w:rFonts w:ascii="Times New Roman" w:hAnsi="Times New Roman" w:cs="Times New Roman"/>
                <w:b/>
                <w:sz w:val="18"/>
                <w:szCs w:val="18"/>
              </w:rPr>
            </w:pPr>
            <w:r>
              <w:rPr>
                <w:i/>
                <w:sz w:val="22"/>
                <w:szCs w:val="22"/>
              </w:rPr>
              <w:t>CAEP diversity tag</w:t>
            </w:r>
          </w:p>
        </w:tc>
        <w:tc>
          <w:tcPr>
            <w:tcW w:w="1740" w:type="dxa"/>
            <w:tcBorders>
              <w:left w:val="single" w:sz="4" w:space="0" w:color="auto"/>
              <w:bottom w:val="single" w:sz="4" w:space="0" w:color="auto"/>
              <w:right w:val="single" w:sz="4" w:space="0" w:color="auto"/>
            </w:tcBorders>
          </w:tcPr>
          <w:p w14:paraId="7C520125"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purposely and consistently creates this atmosphere</w:t>
            </w:r>
          </w:p>
        </w:tc>
        <w:tc>
          <w:tcPr>
            <w:tcW w:w="1710" w:type="dxa"/>
            <w:tcBorders>
              <w:left w:val="single" w:sz="4" w:space="0" w:color="auto"/>
              <w:bottom w:val="single" w:sz="4" w:space="0" w:color="auto"/>
              <w:right w:val="single" w:sz="4" w:space="0" w:color="auto"/>
            </w:tcBorders>
          </w:tcPr>
          <w:p w14:paraId="7102D5FC"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can effectively create this atmosphere</w:t>
            </w:r>
          </w:p>
        </w:tc>
        <w:tc>
          <w:tcPr>
            <w:tcW w:w="1758" w:type="dxa"/>
            <w:tcBorders>
              <w:left w:val="single" w:sz="4" w:space="0" w:color="auto"/>
              <w:bottom w:val="single" w:sz="4" w:space="0" w:color="auto"/>
              <w:right w:val="single" w:sz="4" w:space="0" w:color="auto"/>
            </w:tcBorders>
          </w:tcPr>
          <w:p w14:paraId="14D813F8"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effort or difficulty in establishing this atmosphere</w:t>
            </w:r>
          </w:p>
        </w:tc>
        <w:tc>
          <w:tcPr>
            <w:tcW w:w="1800" w:type="dxa"/>
            <w:tcBorders>
              <w:left w:val="single" w:sz="4" w:space="0" w:color="auto"/>
              <w:bottom w:val="single" w:sz="4" w:space="0" w:color="auto"/>
              <w:right w:val="single" w:sz="4" w:space="0" w:color="auto"/>
            </w:tcBorders>
          </w:tcPr>
          <w:p w14:paraId="4082C877"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or no competency </w:t>
            </w:r>
          </w:p>
        </w:tc>
        <w:tc>
          <w:tcPr>
            <w:tcW w:w="1858" w:type="dxa"/>
            <w:tcBorders>
              <w:left w:val="single" w:sz="4" w:space="0" w:color="auto"/>
              <w:bottom w:val="single" w:sz="4" w:space="0" w:color="auto"/>
              <w:right w:val="single" w:sz="4" w:space="0" w:color="auto"/>
            </w:tcBorders>
          </w:tcPr>
          <w:p w14:paraId="74515FFC"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clinical experience</w:t>
            </w:r>
          </w:p>
        </w:tc>
      </w:tr>
      <w:tr w:rsidR="00430FEF" w:rsidRPr="008A3F82" w14:paraId="2FFBC14B" w14:textId="77777777" w:rsidTr="00430FE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95"/>
        </w:trPr>
        <w:tc>
          <w:tcPr>
            <w:tcW w:w="4388" w:type="dxa"/>
            <w:gridSpan w:val="3"/>
            <w:tcBorders>
              <w:left w:val="single" w:sz="4" w:space="0" w:color="auto"/>
              <w:bottom w:val="single" w:sz="4" w:space="0" w:color="auto"/>
              <w:right w:val="single" w:sz="4" w:space="0" w:color="auto"/>
            </w:tcBorders>
            <w:shd w:val="clear" w:color="auto" w:fill="EAF1DD" w:themeFill="accent3" w:themeFillTint="33"/>
          </w:tcPr>
          <w:p w14:paraId="4C1C2707" w14:textId="71BED728" w:rsidR="00430FEF" w:rsidRDefault="00430FEF"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Has appropriate accommodations for ELL students </w:t>
            </w:r>
          </w:p>
          <w:p w14:paraId="41511C0E" w14:textId="5FAE2F1C" w:rsidR="00430FEF" w:rsidRDefault="00430FEF" w:rsidP="008A3F82">
            <w:pPr>
              <w:spacing w:after="0" w:line="240" w:lineRule="exact"/>
              <w:jc w:val="both"/>
              <w:rPr>
                <w:rFonts w:ascii="Times New Roman" w:hAnsi="Times New Roman" w:cs="Times New Roman"/>
                <w:sz w:val="18"/>
                <w:szCs w:val="18"/>
              </w:rPr>
            </w:pPr>
          </w:p>
          <w:p w14:paraId="38521FD6" w14:textId="62F7E796" w:rsidR="00430FEF" w:rsidRPr="008A3F82" w:rsidRDefault="00430FEF" w:rsidP="008A3F82">
            <w:pPr>
              <w:spacing w:after="0" w:line="240" w:lineRule="exact"/>
              <w:jc w:val="both"/>
              <w:rPr>
                <w:rFonts w:ascii="Times New Roman" w:hAnsi="Times New Roman" w:cs="Times New Roman"/>
                <w:sz w:val="18"/>
                <w:szCs w:val="18"/>
              </w:rPr>
            </w:pPr>
            <w:r>
              <w:rPr>
                <w:i/>
                <w:sz w:val="22"/>
                <w:szCs w:val="22"/>
              </w:rPr>
              <w:t>CAEP diversity tag</w:t>
            </w:r>
          </w:p>
          <w:p w14:paraId="6F120910" w14:textId="77777777" w:rsidR="00430FEF" w:rsidRPr="008A3F82" w:rsidRDefault="00430FEF" w:rsidP="008A3F82">
            <w:pPr>
              <w:spacing w:after="0" w:line="240" w:lineRule="exact"/>
              <w:jc w:val="both"/>
              <w:rPr>
                <w:rFonts w:ascii="Times New Roman" w:hAnsi="Times New Roman" w:cs="Times New Roman"/>
                <w:sz w:val="18"/>
                <w:szCs w:val="18"/>
              </w:rPr>
            </w:pPr>
          </w:p>
        </w:tc>
        <w:tc>
          <w:tcPr>
            <w:tcW w:w="1740" w:type="dxa"/>
            <w:tcBorders>
              <w:left w:val="single" w:sz="4" w:space="0" w:color="auto"/>
              <w:bottom w:val="single" w:sz="4" w:space="0" w:color="auto"/>
              <w:right w:val="single" w:sz="4" w:space="0" w:color="auto"/>
            </w:tcBorders>
          </w:tcPr>
          <w:p w14:paraId="21F29CA1"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has multiple strategies for effectively planning ELL instruction </w:t>
            </w:r>
          </w:p>
        </w:tc>
        <w:tc>
          <w:tcPr>
            <w:tcW w:w="1710" w:type="dxa"/>
            <w:tcBorders>
              <w:left w:val="single" w:sz="4" w:space="0" w:color="auto"/>
              <w:bottom w:val="single" w:sz="4" w:space="0" w:color="auto"/>
              <w:right w:val="single" w:sz="4" w:space="0" w:color="auto"/>
            </w:tcBorders>
          </w:tcPr>
          <w:p w14:paraId="736FA307"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can effectively plan instruction for ELL students</w:t>
            </w:r>
          </w:p>
        </w:tc>
        <w:tc>
          <w:tcPr>
            <w:tcW w:w="1758" w:type="dxa"/>
            <w:tcBorders>
              <w:left w:val="single" w:sz="4" w:space="0" w:color="auto"/>
              <w:bottom w:val="single" w:sz="4" w:space="0" w:color="auto"/>
              <w:right w:val="single" w:sz="4" w:space="0" w:color="auto"/>
            </w:tcBorders>
          </w:tcPr>
          <w:p w14:paraId="1CCE3BE1"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effort or difficulty in planning for ELL students</w:t>
            </w:r>
          </w:p>
          <w:p w14:paraId="2EDBF5CA" w14:textId="77777777" w:rsidR="00430FEF" w:rsidRPr="008A3F82" w:rsidRDefault="00430FEF" w:rsidP="0425B89D">
            <w:pPr>
              <w:spacing w:after="0" w:line="240" w:lineRule="exact"/>
              <w:rPr>
                <w:rFonts w:ascii="Times New Roman" w:hAnsi="Times New Roman" w:cs="Times New Roman"/>
                <w:sz w:val="18"/>
                <w:szCs w:val="18"/>
              </w:rPr>
            </w:pPr>
          </w:p>
        </w:tc>
        <w:tc>
          <w:tcPr>
            <w:tcW w:w="1800" w:type="dxa"/>
            <w:tcBorders>
              <w:left w:val="single" w:sz="4" w:space="0" w:color="auto"/>
              <w:bottom w:val="single" w:sz="4" w:space="0" w:color="auto"/>
              <w:right w:val="single" w:sz="4" w:space="0" w:color="auto"/>
            </w:tcBorders>
          </w:tcPr>
          <w:p w14:paraId="4771120F"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displays little effort or difficulty in planning for ELL students </w:t>
            </w:r>
          </w:p>
        </w:tc>
        <w:tc>
          <w:tcPr>
            <w:tcW w:w="1858" w:type="dxa"/>
            <w:tcBorders>
              <w:left w:val="single" w:sz="4" w:space="0" w:color="auto"/>
              <w:bottom w:val="single" w:sz="4" w:space="0" w:color="auto"/>
              <w:right w:val="single" w:sz="4" w:space="0" w:color="auto"/>
            </w:tcBorders>
          </w:tcPr>
          <w:p w14:paraId="57CEB4D2" w14:textId="77777777" w:rsidR="00430FEF" w:rsidRPr="008A3F82" w:rsidRDefault="00430FEF"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 opportunity to work with ELL students</w:t>
            </w:r>
          </w:p>
        </w:tc>
      </w:tr>
      <w:tr w:rsidR="00430FEF" w:rsidRPr="008A3F82" w14:paraId="0221BEF3" w14:textId="77777777" w:rsidTr="00430FE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95"/>
        </w:trPr>
        <w:tc>
          <w:tcPr>
            <w:tcW w:w="13254" w:type="dxa"/>
            <w:gridSpan w:val="8"/>
            <w:tcBorders>
              <w:left w:val="single" w:sz="4" w:space="0" w:color="auto"/>
              <w:bottom w:val="single" w:sz="4" w:space="0" w:color="auto"/>
              <w:right w:val="single" w:sz="4" w:space="0" w:color="auto"/>
            </w:tcBorders>
          </w:tcPr>
          <w:p w14:paraId="0E878B7F" w14:textId="77777777" w:rsidR="00430FEF" w:rsidRPr="008A3F82" w:rsidRDefault="00430FEF"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Comments:</w:t>
            </w:r>
          </w:p>
          <w:p w14:paraId="00FF4076" w14:textId="77777777" w:rsidR="00430FEF" w:rsidRPr="008A3F82" w:rsidRDefault="00430FEF" w:rsidP="008A3F82">
            <w:pPr>
              <w:spacing w:after="0" w:line="240" w:lineRule="exact"/>
              <w:jc w:val="both"/>
              <w:rPr>
                <w:rFonts w:ascii="Times New Roman" w:hAnsi="Times New Roman" w:cs="Times New Roman"/>
                <w:b/>
                <w:sz w:val="18"/>
                <w:szCs w:val="18"/>
              </w:rPr>
            </w:pPr>
          </w:p>
          <w:p w14:paraId="5B58A09E" w14:textId="77777777" w:rsidR="00430FEF" w:rsidRPr="008A3F82" w:rsidRDefault="00430FEF" w:rsidP="008A3F82">
            <w:pPr>
              <w:spacing w:after="0" w:line="240" w:lineRule="exact"/>
              <w:jc w:val="both"/>
              <w:rPr>
                <w:rFonts w:ascii="Times New Roman" w:hAnsi="Times New Roman" w:cs="Times New Roman"/>
                <w:b/>
                <w:sz w:val="18"/>
                <w:szCs w:val="18"/>
              </w:rPr>
            </w:pPr>
          </w:p>
          <w:p w14:paraId="7216BE9D" w14:textId="77777777" w:rsidR="00430FEF" w:rsidRPr="008A3F82" w:rsidRDefault="00430FEF" w:rsidP="008A3F82">
            <w:pPr>
              <w:spacing w:after="0" w:line="240" w:lineRule="exact"/>
              <w:jc w:val="both"/>
              <w:rPr>
                <w:rFonts w:ascii="Times New Roman" w:hAnsi="Times New Roman" w:cs="Times New Roman"/>
                <w:b/>
                <w:sz w:val="18"/>
                <w:szCs w:val="18"/>
              </w:rPr>
            </w:pPr>
          </w:p>
          <w:p w14:paraId="6D9B83F2" w14:textId="77777777" w:rsidR="00430FEF" w:rsidRPr="008A3F82" w:rsidRDefault="00430FEF" w:rsidP="008A3F82">
            <w:pPr>
              <w:spacing w:after="0" w:line="240" w:lineRule="exact"/>
              <w:jc w:val="both"/>
              <w:rPr>
                <w:rFonts w:ascii="Times New Roman" w:hAnsi="Times New Roman" w:cs="Times New Roman"/>
                <w:b/>
                <w:sz w:val="18"/>
                <w:szCs w:val="18"/>
              </w:rPr>
            </w:pPr>
          </w:p>
        </w:tc>
      </w:tr>
    </w:tbl>
    <w:p w14:paraId="1C591BE2" w14:textId="77777777" w:rsidR="006C0738" w:rsidRDefault="006C0738" w:rsidP="008A3F82">
      <w:pPr>
        <w:spacing w:after="0" w:line="240" w:lineRule="exact"/>
        <w:jc w:val="both"/>
        <w:rPr>
          <w:rFonts w:ascii="Times New Roman" w:hAnsi="Times New Roman" w:cs="Times New Roman"/>
          <w:b/>
          <w:sz w:val="18"/>
          <w:szCs w:val="18"/>
        </w:rPr>
        <w:sectPr w:rsidR="006C0738" w:rsidSect="006C0738">
          <w:pgSz w:w="15840" w:h="12240" w:orient="landscape" w:code="1"/>
          <w:pgMar w:top="720" w:right="720" w:bottom="720" w:left="720" w:header="0" w:footer="0" w:gutter="0"/>
          <w:cols w:space="720"/>
          <w:docGrid w:linePitch="360"/>
        </w:sect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2160"/>
        <w:gridCol w:w="2070"/>
        <w:gridCol w:w="2160"/>
        <w:gridCol w:w="2345"/>
      </w:tblGrid>
      <w:tr w:rsidR="008A3F82" w:rsidRPr="008A3F82" w14:paraId="71CFCA62" w14:textId="77777777" w:rsidTr="006C0738">
        <w:tc>
          <w:tcPr>
            <w:tcW w:w="5665" w:type="dxa"/>
            <w:shd w:val="clear" w:color="auto" w:fill="D9D9D9" w:themeFill="background1" w:themeFillShade="D9"/>
          </w:tcPr>
          <w:p w14:paraId="1B28166A" w14:textId="669FD271"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sz w:val="18"/>
                <w:szCs w:val="18"/>
              </w:rPr>
              <w:t xml:space="preserve">COMMITMENT </w:t>
            </w:r>
            <w:r w:rsidRPr="008A3F82">
              <w:rPr>
                <w:rFonts w:ascii="Times New Roman" w:hAnsi="Times New Roman" w:cs="Times New Roman"/>
                <w:sz w:val="18"/>
                <w:szCs w:val="18"/>
              </w:rPr>
              <w:t xml:space="preserve">– Demonstrates the following dispositions: </w:t>
            </w:r>
          </w:p>
          <w:p w14:paraId="6BF0A7D6" w14:textId="565192E1"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(INTASC Standard 9, 10</w:t>
            </w:r>
            <w:proofErr w:type="gramStart"/>
            <w:r w:rsidRPr="0425B89D">
              <w:rPr>
                <w:rFonts w:ascii="Times New Roman" w:hAnsi="Times New Roman" w:cs="Times New Roman"/>
                <w:sz w:val="18"/>
                <w:szCs w:val="18"/>
              </w:rPr>
              <w:t>)  (</w:t>
            </w:r>
            <w:proofErr w:type="gramEnd"/>
            <w:r w:rsidRPr="0425B89D">
              <w:rPr>
                <w:rFonts w:ascii="Times New Roman" w:hAnsi="Times New Roman" w:cs="Times New Roman"/>
                <w:sz w:val="18"/>
                <w:szCs w:val="18"/>
              </w:rPr>
              <w:t>REPA standard 6)</w:t>
            </w:r>
          </w:p>
          <w:p w14:paraId="0A63B9F3" w14:textId="77777777" w:rsidR="008A3F82" w:rsidRPr="008A3F82" w:rsidRDefault="008A3F82" w:rsidP="008A3F82">
            <w:pPr>
              <w:spacing w:after="0" w:line="240" w:lineRule="exact"/>
              <w:jc w:val="both"/>
              <w:rPr>
                <w:rFonts w:ascii="Times New Roman" w:hAnsi="Times New Roman" w:cs="Times New Roman"/>
                <w:b/>
                <w:i/>
                <w:sz w:val="18"/>
                <w:szCs w:val="18"/>
              </w:rPr>
            </w:pPr>
            <w:r w:rsidRPr="008A3F82">
              <w:rPr>
                <w:rFonts w:ascii="Times New Roman" w:hAnsi="Times New Roman" w:cs="Times New Roman"/>
                <w:b/>
                <w:i/>
                <w:sz w:val="18"/>
                <w:szCs w:val="18"/>
              </w:rPr>
              <w:t>*indicates “non-negotiables”</w:t>
            </w:r>
          </w:p>
        </w:tc>
        <w:tc>
          <w:tcPr>
            <w:tcW w:w="2160" w:type="dxa"/>
            <w:shd w:val="clear" w:color="auto" w:fill="D9D9D9" w:themeFill="background1" w:themeFillShade="D9"/>
          </w:tcPr>
          <w:p w14:paraId="2EE166D6"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4</w:t>
            </w:r>
          </w:p>
          <w:p w14:paraId="1832E521"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Highly Effective </w:t>
            </w:r>
          </w:p>
          <w:p w14:paraId="738CDE1B" w14:textId="77777777" w:rsidR="008A3F82" w:rsidRPr="008A3F82" w:rsidRDefault="008A3F82" w:rsidP="008A3F82">
            <w:pPr>
              <w:spacing w:after="0" w:line="240" w:lineRule="exact"/>
              <w:jc w:val="both"/>
              <w:rPr>
                <w:rFonts w:ascii="Times New Roman" w:hAnsi="Times New Roman" w:cs="Times New Roman"/>
                <w:b/>
                <w:sz w:val="18"/>
                <w:szCs w:val="18"/>
              </w:rPr>
            </w:pPr>
          </w:p>
          <w:p w14:paraId="7E3197B5" w14:textId="77777777" w:rsidR="008A3F82" w:rsidRPr="008A3F82" w:rsidRDefault="008A3F82" w:rsidP="008A3F82">
            <w:pPr>
              <w:spacing w:after="0" w:line="240" w:lineRule="exact"/>
              <w:jc w:val="both"/>
              <w:rPr>
                <w:rFonts w:ascii="Times New Roman" w:hAnsi="Times New Roman" w:cs="Times New Roman"/>
                <w:b/>
                <w:sz w:val="18"/>
                <w:szCs w:val="18"/>
              </w:rPr>
            </w:pPr>
          </w:p>
        </w:tc>
        <w:tc>
          <w:tcPr>
            <w:tcW w:w="2070" w:type="dxa"/>
            <w:shd w:val="clear" w:color="auto" w:fill="D9D9D9" w:themeFill="background1" w:themeFillShade="D9"/>
          </w:tcPr>
          <w:p w14:paraId="4F95FC28"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3</w:t>
            </w:r>
          </w:p>
          <w:p w14:paraId="47F758AE"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Effective</w:t>
            </w:r>
          </w:p>
          <w:p w14:paraId="7711F65B" w14:textId="77777777" w:rsidR="008A3F82" w:rsidRPr="008A3F82" w:rsidRDefault="008A3F82" w:rsidP="008A3F82">
            <w:pPr>
              <w:spacing w:after="0" w:line="240" w:lineRule="exact"/>
              <w:jc w:val="both"/>
              <w:rPr>
                <w:rFonts w:ascii="Times New Roman" w:hAnsi="Times New Roman" w:cs="Times New Roman"/>
                <w:sz w:val="18"/>
                <w:szCs w:val="18"/>
              </w:rPr>
            </w:pPr>
          </w:p>
          <w:p w14:paraId="0724F786" w14:textId="77777777" w:rsidR="008A3F82" w:rsidRPr="008A3F82" w:rsidRDefault="008A3F82" w:rsidP="008A3F82">
            <w:pPr>
              <w:spacing w:after="0" w:line="240" w:lineRule="exact"/>
              <w:jc w:val="both"/>
              <w:rPr>
                <w:rFonts w:ascii="Times New Roman" w:hAnsi="Times New Roman" w:cs="Times New Roman"/>
                <w:sz w:val="18"/>
                <w:szCs w:val="18"/>
              </w:rPr>
            </w:pPr>
          </w:p>
        </w:tc>
        <w:tc>
          <w:tcPr>
            <w:tcW w:w="2160" w:type="dxa"/>
            <w:shd w:val="clear" w:color="auto" w:fill="D9D9D9" w:themeFill="background1" w:themeFillShade="D9"/>
          </w:tcPr>
          <w:p w14:paraId="303889E6"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2</w:t>
            </w:r>
          </w:p>
          <w:p w14:paraId="040F1B91"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Developing </w:t>
            </w:r>
          </w:p>
          <w:p w14:paraId="52A14970" w14:textId="77777777" w:rsidR="008A3F82" w:rsidRPr="008A3F82" w:rsidRDefault="008A3F82" w:rsidP="008A3F82">
            <w:pPr>
              <w:spacing w:after="0" w:line="240" w:lineRule="exact"/>
              <w:jc w:val="both"/>
              <w:rPr>
                <w:rFonts w:ascii="Times New Roman" w:hAnsi="Times New Roman" w:cs="Times New Roman"/>
                <w:b/>
                <w:sz w:val="18"/>
                <w:szCs w:val="18"/>
              </w:rPr>
            </w:pPr>
          </w:p>
          <w:p w14:paraId="108B3DA2" w14:textId="77777777" w:rsidR="008A3F82" w:rsidRPr="008A3F82" w:rsidRDefault="008A3F82" w:rsidP="008A3F82">
            <w:pPr>
              <w:spacing w:after="0" w:line="240" w:lineRule="exact"/>
              <w:jc w:val="both"/>
              <w:rPr>
                <w:rFonts w:ascii="Times New Roman" w:hAnsi="Times New Roman" w:cs="Times New Roman"/>
                <w:b/>
                <w:sz w:val="18"/>
                <w:szCs w:val="18"/>
              </w:rPr>
            </w:pPr>
          </w:p>
        </w:tc>
        <w:tc>
          <w:tcPr>
            <w:tcW w:w="2345" w:type="dxa"/>
            <w:shd w:val="clear" w:color="auto" w:fill="D9D9D9" w:themeFill="background1" w:themeFillShade="D9"/>
          </w:tcPr>
          <w:p w14:paraId="48C83190"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1</w:t>
            </w:r>
          </w:p>
          <w:p w14:paraId="4322469E"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Not Effective</w:t>
            </w:r>
          </w:p>
          <w:p w14:paraId="14FBE50E" w14:textId="77777777" w:rsidR="008A3F82" w:rsidRPr="008A3F82" w:rsidRDefault="008A3F82" w:rsidP="008A3F82">
            <w:pPr>
              <w:spacing w:after="0" w:line="240" w:lineRule="exact"/>
              <w:jc w:val="both"/>
              <w:rPr>
                <w:rFonts w:ascii="Times New Roman" w:hAnsi="Times New Roman" w:cs="Times New Roman"/>
                <w:sz w:val="18"/>
                <w:szCs w:val="18"/>
              </w:rPr>
            </w:pPr>
          </w:p>
          <w:p w14:paraId="1E8F12C5" w14:textId="77777777" w:rsidR="008A3F82" w:rsidRPr="008A3F82" w:rsidRDefault="008A3F82" w:rsidP="008A3F82">
            <w:pPr>
              <w:spacing w:after="0" w:line="240" w:lineRule="exact"/>
              <w:jc w:val="both"/>
              <w:rPr>
                <w:rFonts w:ascii="Times New Roman" w:hAnsi="Times New Roman" w:cs="Times New Roman"/>
                <w:b/>
                <w:sz w:val="18"/>
                <w:szCs w:val="18"/>
              </w:rPr>
            </w:pPr>
          </w:p>
        </w:tc>
      </w:tr>
      <w:tr w:rsidR="008A3F82" w:rsidRPr="008A3F82" w14:paraId="51ABC4C6" w14:textId="77777777" w:rsidTr="00430FEF">
        <w:tc>
          <w:tcPr>
            <w:tcW w:w="5665" w:type="dxa"/>
            <w:shd w:val="clear" w:color="auto" w:fill="EAF1DD" w:themeFill="accent3" w:themeFillTint="33"/>
          </w:tcPr>
          <w:p w14:paraId="7337141F" w14:textId="77777777" w:rsidR="002370DE" w:rsidRPr="002370DE" w:rsidRDefault="002370DE" w:rsidP="002370DE">
            <w:pPr>
              <w:spacing w:after="0" w:line="240" w:lineRule="auto"/>
              <w:rPr>
                <w:rFonts w:ascii="Times New Roman" w:eastAsia="Times New Roman" w:hAnsi="Times New Roman" w:cs="Times New Roman"/>
                <w:b/>
                <w:sz w:val="20"/>
                <w:szCs w:val="20"/>
              </w:rPr>
            </w:pPr>
            <w:r w:rsidRPr="002370DE">
              <w:rPr>
                <w:rFonts w:ascii="Times New Roman" w:eastAsia="Times New Roman" w:hAnsi="Times New Roman" w:cs="Times New Roman"/>
                <w:b/>
                <w:sz w:val="20"/>
                <w:szCs w:val="20"/>
              </w:rPr>
              <w:t xml:space="preserve">* Treats all students appropriately with respect avoiding implicit or explicit bias towards any gender, race, culture, or other diverse background.  </w:t>
            </w:r>
          </w:p>
          <w:p w14:paraId="230BD396" w14:textId="77777777" w:rsidR="002370DE" w:rsidRPr="002370DE" w:rsidRDefault="002370DE" w:rsidP="002370DE">
            <w:pPr>
              <w:spacing w:after="0" w:line="240" w:lineRule="auto"/>
              <w:rPr>
                <w:rFonts w:ascii="Times New Roman" w:eastAsia="Times New Roman" w:hAnsi="Times New Roman" w:cs="Times New Roman"/>
                <w:b/>
                <w:sz w:val="22"/>
                <w:szCs w:val="22"/>
              </w:rPr>
            </w:pPr>
          </w:p>
          <w:p w14:paraId="17C0F1BE" w14:textId="77777777" w:rsidR="002370DE" w:rsidRPr="002370DE" w:rsidRDefault="002370DE" w:rsidP="002370DE">
            <w:pPr>
              <w:spacing w:after="0" w:line="240" w:lineRule="auto"/>
              <w:rPr>
                <w:rFonts w:ascii="Times New Roman" w:eastAsia="Times New Roman" w:hAnsi="Times New Roman" w:cs="Times New Roman"/>
                <w:i/>
                <w:sz w:val="22"/>
                <w:szCs w:val="22"/>
              </w:rPr>
            </w:pPr>
            <w:r w:rsidRPr="002370DE">
              <w:rPr>
                <w:rFonts w:ascii="Times New Roman" w:eastAsia="Times New Roman" w:hAnsi="Times New Roman" w:cs="Times New Roman"/>
                <w:i/>
                <w:sz w:val="22"/>
                <w:szCs w:val="22"/>
              </w:rPr>
              <w:t>CAEP Diversity Tag</w:t>
            </w:r>
          </w:p>
          <w:p w14:paraId="6006CE1A" w14:textId="77777777" w:rsidR="002370DE" w:rsidRPr="002370DE" w:rsidRDefault="002370DE" w:rsidP="002370DE">
            <w:pPr>
              <w:spacing w:after="0" w:line="240" w:lineRule="auto"/>
              <w:rPr>
                <w:rFonts w:ascii="Times New Roman" w:eastAsia="Times New Roman" w:hAnsi="Times New Roman" w:cs="Times New Roman"/>
                <w:b/>
                <w:i/>
                <w:sz w:val="22"/>
                <w:szCs w:val="22"/>
              </w:rPr>
            </w:pPr>
          </w:p>
          <w:p w14:paraId="4B9401FE" w14:textId="001DB19D" w:rsidR="008A3F82" w:rsidRPr="008A3F82" w:rsidRDefault="002370DE" w:rsidP="002370DE">
            <w:pPr>
              <w:spacing w:after="0" w:line="240" w:lineRule="exact"/>
              <w:jc w:val="both"/>
              <w:rPr>
                <w:rFonts w:ascii="Times New Roman" w:hAnsi="Times New Roman" w:cs="Times New Roman"/>
                <w:b/>
                <w:sz w:val="18"/>
                <w:szCs w:val="18"/>
              </w:rPr>
            </w:pPr>
            <w:r w:rsidRPr="002370DE">
              <w:rPr>
                <w:rFonts w:ascii="Times New Roman" w:eastAsia="Times New Roman" w:hAnsi="Times New Roman" w:cs="Times New Roman"/>
                <w:sz w:val="22"/>
                <w:szCs w:val="22"/>
              </w:rPr>
              <w:t>Added bias statement starting with Fall 2020 cohort</w:t>
            </w:r>
          </w:p>
        </w:tc>
        <w:tc>
          <w:tcPr>
            <w:tcW w:w="2160" w:type="dxa"/>
          </w:tcPr>
          <w:p w14:paraId="081D58CD" w14:textId="77777777" w:rsidR="008A3F82" w:rsidRPr="008A3F82" w:rsidRDefault="008A3F82" w:rsidP="0425B89D">
            <w:pPr>
              <w:spacing w:after="0" w:line="240" w:lineRule="exact"/>
              <w:rPr>
                <w:rFonts w:ascii="Times New Roman" w:hAnsi="Times New Roman" w:cs="Times New Roman"/>
                <w:b/>
                <w:bCs/>
                <w:sz w:val="18"/>
                <w:szCs w:val="18"/>
              </w:rPr>
            </w:pPr>
            <w:r w:rsidRPr="0425B89D">
              <w:rPr>
                <w:rFonts w:ascii="Times New Roman" w:hAnsi="Times New Roman" w:cs="Times New Roman"/>
                <w:sz w:val="18"/>
                <w:szCs w:val="18"/>
              </w:rPr>
              <w:t>Candidate passionately and consistently displays positive professional disposition</w:t>
            </w:r>
          </w:p>
        </w:tc>
        <w:tc>
          <w:tcPr>
            <w:tcW w:w="2070" w:type="dxa"/>
            <w:shd w:val="clear" w:color="auto" w:fill="auto"/>
          </w:tcPr>
          <w:p w14:paraId="68E456AF" w14:textId="77777777" w:rsidR="008A3F82" w:rsidRPr="008A3F82" w:rsidRDefault="008A3F82" w:rsidP="0425B89D">
            <w:pPr>
              <w:spacing w:after="0" w:line="240" w:lineRule="exact"/>
              <w:rPr>
                <w:rFonts w:ascii="Times New Roman" w:hAnsi="Times New Roman" w:cs="Times New Roman"/>
                <w:b/>
                <w:bCs/>
                <w:sz w:val="18"/>
                <w:szCs w:val="18"/>
              </w:rPr>
            </w:pPr>
            <w:r w:rsidRPr="0425B89D">
              <w:rPr>
                <w:rFonts w:ascii="Times New Roman" w:hAnsi="Times New Roman" w:cs="Times New Roman"/>
                <w:sz w:val="18"/>
                <w:szCs w:val="18"/>
              </w:rPr>
              <w:t>Candidate consistently displays professional disposition</w:t>
            </w:r>
          </w:p>
        </w:tc>
        <w:tc>
          <w:tcPr>
            <w:tcW w:w="2160" w:type="dxa"/>
            <w:shd w:val="clear" w:color="auto" w:fill="auto"/>
          </w:tcPr>
          <w:p w14:paraId="1ADE69D8"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displays some positive effort on disposition, but not on a regular basis </w:t>
            </w:r>
          </w:p>
          <w:p w14:paraId="618F3705" w14:textId="77777777" w:rsidR="008A3F82" w:rsidRPr="008A3F82" w:rsidRDefault="008A3F82" w:rsidP="0425B89D">
            <w:pPr>
              <w:spacing w:after="0" w:line="240" w:lineRule="exact"/>
              <w:rPr>
                <w:rFonts w:ascii="Times New Roman" w:hAnsi="Times New Roman" w:cs="Times New Roman"/>
                <w:b/>
                <w:bCs/>
                <w:sz w:val="18"/>
                <w:szCs w:val="18"/>
              </w:rPr>
            </w:pPr>
          </w:p>
        </w:tc>
        <w:tc>
          <w:tcPr>
            <w:tcW w:w="2345" w:type="dxa"/>
            <w:shd w:val="clear" w:color="auto" w:fill="auto"/>
          </w:tcPr>
          <w:p w14:paraId="4E3E9375" w14:textId="77777777" w:rsidR="008A3F82" w:rsidRPr="008A3F82" w:rsidRDefault="008A3F82" w:rsidP="0425B89D">
            <w:pPr>
              <w:spacing w:after="0" w:line="240" w:lineRule="exact"/>
              <w:rPr>
                <w:rFonts w:ascii="Times New Roman" w:hAnsi="Times New Roman" w:cs="Times New Roman"/>
                <w:b/>
                <w:bCs/>
                <w:sz w:val="18"/>
                <w:szCs w:val="18"/>
              </w:rPr>
            </w:pPr>
            <w:r w:rsidRPr="0425B89D">
              <w:rPr>
                <w:rFonts w:ascii="Times New Roman" w:hAnsi="Times New Roman" w:cs="Times New Roman"/>
                <w:sz w:val="18"/>
                <w:szCs w:val="18"/>
              </w:rPr>
              <w:t xml:space="preserve">Candidate has difficulty displaying disposition </w:t>
            </w:r>
          </w:p>
        </w:tc>
      </w:tr>
      <w:tr w:rsidR="008A3F82" w:rsidRPr="008A3F82" w14:paraId="63033F47" w14:textId="77777777" w:rsidTr="00430FEF">
        <w:tc>
          <w:tcPr>
            <w:tcW w:w="5665" w:type="dxa"/>
            <w:shd w:val="clear" w:color="auto" w:fill="EAF1DD" w:themeFill="accent3" w:themeFillTint="33"/>
          </w:tcPr>
          <w:p w14:paraId="211A3A53" w14:textId="77777777" w:rsid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*Demonstrates a commitment to serving diverse learning needs </w:t>
            </w:r>
          </w:p>
          <w:p w14:paraId="5057E259" w14:textId="77777777" w:rsidR="002370DE" w:rsidRDefault="002370DE" w:rsidP="008A3F82">
            <w:pPr>
              <w:spacing w:after="0" w:line="240" w:lineRule="exact"/>
              <w:jc w:val="both"/>
              <w:rPr>
                <w:rFonts w:ascii="Times New Roman" w:hAnsi="Times New Roman" w:cs="Times New Roman"/>
                <w:b/>
                <w:sz w:val="18"/>
                <w:szCs w:val="18"/>
              </w:rPr>
            </w:pPr>
          </w:p>
          <w:p w14:paraId="45A8AE88" w14:textId="4BF678D5" w:rsidR="002370DE" w:rsidRPr="002370DE" w:rsidRDefault="002370DE" w:rsidP="008A3F82">
            <w:pPr>
              <w:spacing w:after="0" w:line="240" w:lineRule="exact"/>
              <w:jc w:val="both"/>
              <w:rPr>
                <w:rFonts w:ascii="Times New Roman" w:hAnsi="Times New Roman" w:cs="Times New Roman"/>
                <w:i/>
                <w:sz w:val="18"/>
                <w:szCs w:val="18"/>
              </w:rPr>
            </w:pPr>
            <w:r w:rsidRPr="002370DE">
              <w:rPr>
                <w:rFonts w:ascii="Times New Roman" w:hAnsi="Times New Roman" w:cs="Times New Roman"/>
                <w:i/>
                <w:sz w:val="18"/>
                <w:szCs w:val="18"/>
              </w:rPr>
              <w:t>CAEP Diversity Tag</w:t>
            </w:r>
            <w:bookmarkStart w:id="0" w:name="_GoBack"/>
            <w:bookmarkEnd w:id="0"/>
          </w:p>
        </w:tc>
        <w:tc>
          <w:tcPr>
            <w:tcW w:w="2160" w:type="dxa"/>
          </w:tcPr>
          <w:p w14:paraId="733C5FA2" w14:textId="77777777" w:rsidR="008A3F82" w:rsidRPr="008A3F82" w:rsidRDefault="008A3F82" w:rsidP="0425B89D">
            <w:pPr>
              <w:spacing w:after="0" w:line="240" w:lineRule="exact"/>
              <w:rPr>
                <w:rFonts w:ascii="Times New Roman" w:hAnsi="Times New Roman" w:cs="Times New Roman"/>
                <w:b/>
                <w:bCs/>
                <w:sz w:val="18"/>
                <w:szCs w:val="18"/>
              </w:rPr>
            </w:pPr>
            <w:r w:rsidRPr="0425B89D">
              <w:rPr>
                <w:rFonts w:ascii="Times New Roman" w:hAnsi="Times New Roman" w:cs="Times New Roman"/>
                <w:sz w:val="18"/>
                <w:szCs w:val="18"/>
              </w:rPr>
              <w:t>Candidate passionately and consistently displays positive professional disposition</w:t>
            </w:r>
          </w:p>
        </w:tc>
        <w:tc>
          <w:tcPr>
            <w:tcW w:w="2070" w:type="dxa"/>
            <w:shd w:val="clear" w:color="auto" w:fill="auto"/>
          </w:tcPr>
          <w:p w14:paraId="6E2DCDF3" w14:textId="77777777" w:rsidR="008A3F82" w:rsidRPr="008A3F82" w:rsidRDefault="008A3F82" w:rsidP="0425B89D">
            <w:pPr>
              <w:spacing w:after="0" w:line="240" w:lineRule="exact"/>
              <w:rPr>
                <w:rFonts w:ascii="Times New Roman" w:hAnsi="Times New Roman" w:cs="Times New Roman"/>
                <w:b/>
                <w:bCs/>
                <w:sz w:val="18"/>
                <w:szCs w:val="18"/>
              </w:rPr>
            </w:pPr>
            <w:r w:rsidRPr="0425B89D">
              <w:rPr>
                <w:rFonts w:ascii="Times New Roman" w:hAnsi="Times New Roman" w:cs="Times New Roman"/>
                <w:sz w:val="18"/>
                <w:szCs w:val="18"/>
              </w:rPr>
              <w:t xml:space="preserve">Candidate consistently displays professional disposition </w:t>
            </w:r>
          </w:p>
        </w:tc>
        <w:tc>
          <w:tcPr>
            <w:tcW w:w="2160" w:type="dxa"/>
            <w:shd w:val="clear" w:color="auto" w:fill="auto"/>
          </w:tcPr>
          <w:p w14:paraId="6E42C61B"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displays some positive effort on disposition, but not on a regular basis </w:t>
            </w:r>
          </w:p>
          <w:p w14:paraId="12B6EA21" w14:textId="77777777" w:rsidR="008A3F82" w:rsidRPr="008A3F82" w:rsidRDefault="008A3F82" w:rsidP="0425B89D">
            <w:pPr>
              <w:spacing w:after="0" w:line="240" w:lineRule="exact"/>
              <w:rPr>
                <w:rFonts w:ascii="Times New Roman" w:hAnsi="Times New Roman" w:cs="Times New Roman"/>
                <w:b/>
                <w:bCs/>
                <w:sz w:val="18"/>
                <w:szCs w:val="18"/>
              </w:rPr>
            </w:pPr>
          </w:p>
        </w:tc>
        <w:tc>
          <w:tcPr>
            <w:tcW w:w="2345" w:type="dxa"/>
            <w:shd w:val="clear" w:color="auto" w:fill="auto"/>
          </w:tcPr>
          <w:p w14:paraId="0E40B242" w14:textId="77777777" w:rsidR="008A3F82" w:rsidRPr="008A3F82" w:rsidRDefault="008A3F82" w:rsidP="0425B89D">
            <w:pPr>
              <w:spacing w:after="0" w:line="240" w:lineRule="exact"/>
              <w:rPr>
                <w:rFonts w:ascii="Times New Roman" w:hAnsi="Times New Roman" w:cs="Times New Roman"/>
                <w:b/>
                <w:bCs/>
                <w:sz w:val="18"/>
                <w:szCs w:val="18"/>
              </w:rPr>
            </w:pPr>
            <w:r w:rsidRPr="0425B89D">
              <w:rPr>
                <w:rFonts w:ascii="Times New Roman" w:hAnsi="Times New Roman" w:cs="Times New Roman"/>
                <w:sz w:val="18"/>
                <w:szCs w:val="18"/>
              </w:rPr>
              <w:t xml:space="preserve">Candidate has difficulty displaying disposition </w:t>
            </w:r>
          </w:p>
        </w:tc>
      </w:tr>
      <w:tr w:rsidR="008A3F82" w:rsidRPr="008A3F82" w14:paraId="7C3CE817" w14:textId="77777777" w:rsidTr="006C0738">
        <w:tc>
          <w:tcPr>
            <w:tcW w:w="5665" w:type="dxa"/>
          </w:tcPr>
          <w:p w14:paraId="0E9F7491"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*Confidence, able to establish teacher presence in classroom</w:t>
            </w:r>
          </w:p>
        </w:tc>
        <w:tc>
          <w:tcPr>
            <w:tcW w:w="2160" w:type="dxa"/>
          </w:tcPr>
          <w:p w14:paraId="16479620"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exhibits a confident teacher presence consistently </w:t>
            </w:r>
          </w:p>
        </w:tc>
        <w:tc>
          <w:tcPr>
            <w:tcW w:w="2070" w:type="dxa"/>
          </w:tcPr>
          <w:p w14:paraId="53570CFC"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exhibits a teacher presence on regular basis</w:t>
            </w:r>
          </w:p>
        </w:tc>
        <w:tc>
          <w:tcPr>
            <w:tcW w:w="2160" w:type="dxa"/>
          </w:tcPr>
          <w:p w14:paraId="4D9A04B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exhibits confident teacher presence in an inconsistent manner</w:t>
            </w:r>
          </w:p>
        </w:tc>
        <w:tc>
          <w:tcPr>
            <w:tcW w:w="2345" w:type="dxa"/>
          </w:tcPr>
          <w:p w14:paraId="28B3291C"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has difficulty establishing a confident teacher presence</w:t>
            </w:r>
          </w:p>
        </w:tc>
      </w:tr>
      <w:tr w:rsidR="008A3F82" w:rsidRPr="008A3F82" w14:paraId="18B05A50" w14:textId="77777777" w:rsidTr="006C0738">
        <w:tc>
          <w:tcPr>
            <w:tcW w:w="5665" w:type="dxa"/>
          </w:tcPr>
          <w:p w14:paraId="47A0C127"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*Consistently communicates with supervisor and mentor</w:t>
            </w:r>
          </w:p>
        </w:tc>
        <w:tc>
          <w:tcPr>
            <w:tcW w:w="2160" w:type="dxa"/>
          </w:tcPr>
          <w:p w14:paraId="7D1EC650"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was in regular and frequent communication asking pertinent questions and seeking advice</w:t>
            </w:r>
          </w:p>
        </w:tc>
        <w:tc>
          <w:tcPr>
            <w:tcW w:w="2070" w:type="dxa"/>
          </w:tcPr>
          <w:p w14:paraId="20AAE06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was in regular and frequent communication </w:t>
            </w:r>
          </w:p>
        </w:tc>
        <w:tc>
          <w:tcPr>
            <w:tcW w:w="2160" w:type="dxa"/>
          </w:tcPr>
          <w:p w14:paraId="566F944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at times does not effectively communication</w:t>
            </w:r>
          </w:p>
        </w:tc>
        <w:tc>
          <w:tcPr>
            <w:tcW w:w="2345" w:type="dxa"/>
          </w:tcPr>
          <w:p w14:paraId="11983ED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does regularly communicate</w:t>
            </w:r>
          </w:p>
        </w:tc>
      </w:tr>
      <w:tr w:rsidR="008A3F82" w:rsidRPr="008A3F82" w14:paraId="621CAD40" w14:textId="77777777" w:rsidTr="006C0738">
        <w:tc>
          <w:tcPr>
            <w:tcW w:w="5665" w:type="dxa"/>
          </w:tcPr>
          <w:p w14:paraId="4085611D"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*Encourages safe atmosphere for students to take risks </w:t>
            </w:r>
          </w:p>
        </w:tc>
        <w:tc>
          <w:tcPr>
            <w:tcW w:w="2160" w:type="dxa"/>
          </w:tcPr>
          <w:p w14:paraId="57EB7C4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passionately and consistently displays positive professional disposition</w:t>
            </w:r>
          </w:p>
        </w:tc>
        <w:tc>
          <w:tcPr>
            <w:tcW w:w="2070" w:type="dxa"/>
          </w:tcPr>
          <w:p w14:paraId="000AF14F"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consistently displays professional disposition</w:t>
            </w:r>
          </w:p>
        </w:tc>
        <w:tc>
          <w:tcPr>
            <w:tcW w:w="2160" w:type="dxa"/>
          </w:tcPr>
          <w:p w14:paraId="3ED80471"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displays some positive effort on disposition, but not on a regular basis </w:t>
            </w:r>
          </w:p>
          <w:p w14:paraId="002F4B5B"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 </w:t>
            </w:r>
          </w:p>
        </w:tc>
        <w:tc>
          <w:tcPr>
            <w:tcW w:w="2345" w:type="dxa"/>
          </w:tcPr>
          <w:p w14:paraId="316A9D2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is unable to establish a safe atmosphere</w:t>
            </w:r>
          </w:p>
        </w:tc>
      </w:tr>
      <w:tr w:rsidR="008A3F82" w:rsidRPr="008A3F82" w14:paraId="446E67F8" w14:textId="77777777" w:rsidTr="006C0738">
        <w:tc>
          <w:tcPr>
            <w:tcW w:w="5665" w:type="dxa"/>
          </w:tcPr>
          <w:p w14:paraId="012F59AE"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*Self-control, patience, encourages students to work hard and persist </w:t>
            </w:r>
          </w:p>
        </w:tc>
        <w:tc>
          <w:tcPr>
            <w:tcW w:w="2160" w:type="dxa"/>
          </w:tcPr>
          <w:p w14:paraId="10900B21"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passionately and consistently displays positive professional disposition</w:t>
            </w:r>
          </w:p>
        </w:tc>
        <w:tc>
          <w:tcPr>
            <w:tcW w:w="2070" w:type="dxa"/>
          </w:tcPr>
          <w:p w14:paraId="0107BD32"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consistently displays professional disposition</w:t>
            </w:r>
          </w:p>
        </w:tc>
        <w:tc>
          <w:tcPr>
            <w:tcW w:w="2160" w:type="dxa"/>
          </w:tcPr>
          <w:p w14:paraId="20F1DBBA"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displays some positive effort on disposition, but not on a regular basis </w:t>
            </w:r>
          </w:p>
          <w:p w14:paraId="7987455F" w14:textId="77777777" w:rsidR="008A3F82" w:rsidRPr="008A3F82" w:rsidRDefault="008A3F82" w:rsidP="0425B89D">
            <w:pPr>
              <w:spacing w:after="0" w:line="240" w:lineRule="exact"/>
              <w:rPr>
                <w:rFonts w:ascii="Times New Roman" w:hAnsi="Times New Roman" w:cs="Times New Roman"/>
                <w:sz w:val="18"/>
                <w:szCs w:val="18"/>
              </w:rPr>
            </w:pPr>
          </w:p>
        </w:tc>
        <w:tc>
          <w:tcPr>
            <w:tcW w:w="2345" w:type="dxa"/>
          </w:tcPr>
          <w:p w14:paraId="557D568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is unable to display disposition</w:t>
            </w:r>
          </w:p>
        </w:tc>
      </w:tr>
      <w:tr w:rsidR="008A3F82" w:rsidRPr="008A3F82" w14:paraId="258445FD" w14:textId="77777777" w:rsidTr="006C0738">
        <w:tc>
          <w:tcPr>
            <w:tcW w:w="5665" w:type="dxa"/>
          </w:tcPr>
          <w:p w14:paraId="5A975B86"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*Promotes growth mindset communicating high expectations for all students</w:t>
            </w:r>
          </w:p>
        </w:tc>
        <w:tc>
          <w:tcPr>
            <w:tcW w:w="2160" w:type="dxa"/>
          </w:tcPr>
          <w:p w14:paraId="7B9F19F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passionately and consistently displays positive professional disposition</w:t>
            </w:r>
          </w:p>
        </w:tc>
        <w:tc>
          <w:tcPr>
            <w:tcW w:w="2070" w:type="dxa"/>
          </w:tcPr>
          <w:p w14:paraId="21B4F7D9"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consistently displays professional disposition</w:t>
            </w:r>
          </w:p>
        </w:tc>
        <w:tc>
          <w:tcPr>
            <w:tcW w:w="2160" w:type="dxa"/>
          </w:tcPr>
          <w:p w14:paraId="3694F9E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displays some positive effort on disposition, but not on a regular basis </w:t>
            </w:r>
          </w:p>
          <w:p w14:paraId="0C43E3FE" w14:textId="77777777" w:rsidR="008A3F82" w:rsidRPr="008A3F82" w:rsidRDefault="008A3F82" w:rsidP="0425B89D">
            <w:pPr>
              <w:spacing w:after="0" w:line="240" w:lineRule="exact"/>
              <w:rPr>
                <w:rFonts w:ascii="Times New Roman" w:hAnsi="Times New Roman" w:cs="Times New Roman"/>
                <w:sz w:val="18"/>
                <w:szCs w:val="18"/>
              </w:rPr>
            </w:pPr>
          </w:p>
        </w:tc>
        <w:tc>
          <w:tcPr>
            <w:tcW w:w="2345" w:type="dxa"/>
          </w:tcPr>
          <w:p w14:paraId="238E4F48"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is unable to display this disposition</w:t>
            </w:r>
          </w:p>
        </w:tc>
      </w:tr>
      <w:tr w:rsidR="008A3F82" w:rsidRPr="008A3F82" w14:paraId="1F835417" w14:textId="77777777" w:rsidTr="006C0738">
        <w:tc>
          <w:tcPr>
            <w:tcW w:w="5665" w:type="dxa"/>
          </w:tcPr>
          <w:p w14:paraId="5E7DC3AA"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*Appropriate professional appearance</w:t>
            </w:r>
          </w:p>
        </w:tc>
        <w:tc>
          <w:tcPr>
            <w:tcW w:w="2160" w:type="dxa"/>
          </w:tcPr>
          <w:p w14:paraId="19C838E9"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always had an appropriate professional appearance  </w:t>
            </w:r>
          </w:p>
        </w:tc>
        <w:tc>
          <w:tcPr>
            <w:tcW w:w="2070" w:type="dxa"/>
          </w:tcPr>
          <w:p w14:paraId="313C088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had an appropriate professional appearance </w:t>
            </w:r>
          </w:p>
        </w:tc>
        <w:tc>
          <w:tcPr>
            <w:tcW w:w="2160" w:type="dxa"/>
          </w:tcPr>
          <w:p w14:paraId="6720F51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at times was unprofessional in appearance</w:t>
            </w:r>
          </w:p>
        </w:tc>
        <w:tc>
          <w:tcPr>
            <w:tcW w:w="2345" w:type="dxa"/>
          </w:tcPr>
          <w:p w14:paraId="76686F50"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struggles with being professional in appearance</w:t>
            </w:r>
          </w:p>
        </w:tc>
      </w:tr>
      <w:tr w:rsidR="008A3F82" w:rsidRPr="008A3F82" w14:paraId="65C3B25F" w14:textId="77777777" w:rsidTr="006C0738">
        <w:tc>
          <w:tcPr>
            <w:tcW w:w="5665" w:type="dxa"/>
          </w:tcPr>
          <w:p w14:paraId="0C3DABEF"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*Demonstrates initiative – asking questions and becoming actively involved</w:t>
            </w:r>
          </w:p>
        </w:tc>
        <w:tc>
          <w:tcPr>
            <w:tcW w:w="2160" w:type="dxa"/>
          </w:tcPr>
          <w:p w14:paraId="34F99E6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passionately and consistently displays positive professional disposition</w:t>
            </w:r>
          </w:p>
        </w:tc>
        <w:tc>
          <w:tcPr>
            <w:tcW w:w="2070" w:type="dxa"/>
          </w:tcPr>
          <w:p w14:paraId="673FBB0C"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consistently displays professional disposition</w:t>
            </w:r>
          </w:p>
        </w:tc>
        <w:tc>
          <w:tcPr>
            <w:tcW w:w="2160" w:type="dxa"/>
          </w:tcPr>
          <w:p w14:paraId="12F7BA71"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displays some positive effort on disposition, but not on a regular basis </w:t>
            </w:r>
          </w:p>
          <w:p w14:paraId="44B836ED" w14:textId="77777777" w:rsidR="008A3F82" w:rsidRPr="008A3F82" w:rsidRDefault="008A3F82" w:rsidP="0425B89D">
            <w:pPr>
              <w:spacing w:after="0" w:line="240" w:lineRule="exact"/>
              <w:rPr>
                <w:rFonts w:ascii="Times New Roman" w:hAnsi="Times New Roman" w:cs="Times New Roman"/>
                <w:sz w:val="18"/>
                <w:szCs w:val="18"/>
              </w:rPr>
            </w:pPr>
          </w:p>
        </w:tc>
        <w:tc>
          <w:tcPr>
            <w:tcW w:w="2345" w:type="dxa"/>
          </w:tcPr>
          <w:p w14:paraId="6A1FEC9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is unable to display this disposition</w:t>
            </w:r>
          </w:p>
        </w:tc>
      </w:tr>
      <w:tr w:rsidR="008A3F82" w:rsidRPr="008A3F82" w14:paraId="39C16EDC" w14:textId="77777777" w:rsidTr="006C0738">
        <w:tc>
          <w:tcPr>
            <w:tcW w:w="5665" w:type="dxa"/>
          </w:tcPr>
          <w:p w14:paraId="1F9EC0BA"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*Positive about teaching and learning</w:t>
            </w:r>
          </w:p>
        </w:tc>
        <w:tc>
          <w:tcPr>
            <w:tcW w:w="2160" w:type="dxa"/>
          </w:tcPr>
          <w:p w14:paraId="28546DB9"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is enthusiastic and passionate about teaching </w:t>
            </w:r>
          </w:p>
        </w:tc>
        <w:tc>
          <w:tcPr>
            <w:tcW w:w="2070" w:type="dxa"/>
          </w:tcPr>
          <w:p w14:paraId="4A0216F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has a positive outlook about teaching</w:t>
            </w:r>
          </w:p>
        </w:tc>
        <w:tc>
          <w:tcPr>
            <w:tcW w:w="2160" w:type="dxa"/>
          </w:tcPr>
          <w:p w14:paraId="4D38DE5F"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at times has a positive outlook about teaching</w:t>
            </w:r>
          </w:p>
        </w:tc>
        <w:tc>
          <w:tcPr>
            <w:tcW w:w="2345" w:type="dxa"/>
          </w:tcPr>
          <w:p w14:paraId="19B7C306"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struggles being positive about experience </w:t>
            </w:r>
          </w:p>
        </w:tc>
      </w:tr>
      <w:tr w:rsidR="008A3F82" w:rsidRPr="008A3F82" w14:paraId="7E8C8553" w14:textId="77777777" w:rsidTr="006C0738">
        <w:tc>
          <w:tcPr>
            <w:tcW w:w="5665" w:type="dxa"/>
          </w:tcPr>
          <w:p w14:paraId="4CC6B1CE"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*Punctuality and dependability; (regular in attendance and on-time for field)</w:t>
            </w:r>
          </w:p>
        </w:tc>
        <w:tc>
          <w:tcPr>
            <w:tcW w:w="2160" w:type="dxa"/>
          </w:tcPr>
          <w:p w14:paraId="7DA01B6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passionately and consistently displays positive professional disposition</w:t>
            </w:r>
          </w:p>
        </w:tc>
        <w:tc>
          <w:tcPr>
            <w:tcW w:w="2070" w:type="dxa"/>
          </w:tcPr>
          <w:p w14:paraId="02482A05"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consistently displays professional disposition</w:t>
            </w:r>
          </w:p>
        </w:tc>
        <w:tc>
          <w:tcPr>
            <w:tcW w:w="2160" w:type="dxa"/>
          </w:tcPr>
          <w:p w14:paraId="2580AF00"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displays some positive effort on disposition, but not on a regular basis </w:t>
            </w:r>
          </w:p>
          <w:p w14:paraId="54C65AC8" w14:textId="77777777" w:rsidR="008A3F82" w:rsidRPr="008A3F82" w:rsidRDefault="008A3F82" w:rsidP="0425B89D">
            <w:pPr>
              <w:spacing w:after="0" w:line="240" w:lineRule="exact"/>
              <w:rPr>
                <w:rFonts w:ascii="Times New Roman" w:hAnsi="Times New Roman" w:cs="Times New Roman"/>
                <w:sz w:val="18"/>
                <w:szCs w:val="18"/>
              </w:rPr>
            </w:pPr>
          </w:p>
        </w:tc>
        <w:tc>
          <w:tcPr>
            <w:tcW w:w="2345" w:type="dxa"/>
          </w:tcPr>
          <w:p w14:paraId="58959BF2"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is unable to display this disposition</w:t>
            </w:r>
          </w:p>
        </w:tc>
      </w:tr>
      <w:tr w:rsidR="008A3F82" w:rsidRPr="008A3F82" w14:paraId="2F556870" w14:textId="77777777" w:rsidTr="006C0738">
        <w:tc>
          <w:tcPr>
            <w:tcW w:w="5665" w:type="dxa"/>
          </w:tcPr>
          <w:p w14:paraId="6FE3CF5D" w14:textId="77777777" w:rsidR="008A3F82" w:rsidRPr="008A3F82" w:rsidRDefault="008A3F82" w:rsidP="008A3F82">
            <w:pPr>
              <w:spacing w:after="0" w:line="240" w:lineRule="exact"/>
              <w:jc w:val="both"/>
              <w:rPr>
                <w:rFonts w:ascii="Times New Roman" w:hAnsi="Times New Roman" w:cs="Times New Roman"/>
                <w:i/>
                <w:sz w:val="18"/>
                <w:szCs w:val="18"/>
              </w:rPr>
            </w:pPr>
            <w:r w:rsidRPr="008A3F82">
              <w:rPr>
                <w:rFonts w:ascii="Times New Roman" w:hAnsi="Times New Roman" w:cs="Times New Roman"/>
                <w:sz w:val="18"/>
                <w:szCs w:val="18"/>
              </w:rPr>
              <w:t>School or community involvement to support student learning (5.1)</w:t>
            </w:r>
          </w:p>
        </w:tc>
        <w:tc>
          <w:tcPr>
            <w:tcW w:w="2160" w:type="dxa"/>
          </w:tcPr>
          <w:p w14:paraId="119719B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was involved in multiple school or community events to support student learning</w:t>
            </w:r>
          </w:p>
        </w:tc>
        <w:tc>
          <w:tcPr>
            <w:tcW w:w="2070" w:type="dxa"/>
          </w:tcPr>
          <w:p w14:paraId="6CC1A5B1"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was involved in a school or community event to support student learning</w:t>
            </w:r>
          </w:p>
        </w:tc>
        <w:tc>
          <w:tcPr>
            <w:tcW w:w="2160" w:type="dxa"/>
          </w:tcPr>
          <w:p w14:paraId="5BFE63F2"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was involved in a school or community event but did not contribute to student learning</w:t>
            </w:r>
          </w:p>
        </w:tc>
        <w:tc>
          <w:tcPr>
            <w:tcW w:w="2345" w:type="dxa"/>
          </w:tcPr>
          <w:p w14:paraId="494D2370"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does not become involved in the school community</w:t>
            </w:r>
          </w:p>
        </w:tc>
      </w:tr>
      <w:tr w:rsidR="008A3F82" w:rsidRPr="008A3F82" w14:paraId="682AD52A" w14:textId="77777777" w:rsidTr="006C0738">
        <w:tc>
          <w:tcPr>
            <w:tcW w:w="5665" w:type="dxa"/>
          </w:tcPr>
          <w:p w14:paraId="7A9467FA"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t>Participates in a professional development (PD) activity (ACEI 5.1)</w:t>
            </w:r>
          </w:p>
        </w:tc>
        <w:tc>
          <w:tcPr>
            <w:tcW w:w="2160" w:type="dxa"/>
          </w:tcPr>
          <w:p w14:paraId="2A65D31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actively participated in more than one PD activity</w:t>
            </w:r>
          </w:p>
        </w:tc>
        <w:tc>
          <w:tcPr>
            <w:tcW w:w="2070" w:type="dxa"/>
          </w:tcPr>
          <w:p w14:paraId="1F60CB9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actively participated in at least one PD activity</w:t>
            </w:r>
          </w:p>
        </w:tc>
        <w:tc>
          <w:tcPr>
            <w:tcW w:w="2160" w:type="dxa"/>
          </w:tcPr>
          <w:p w14:paraId="5F6F215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attended one PD session </w:t>
            </w:r>
          </w:p>
        </w:tc>
        <w:tc>
          <w:tcPr>
            <w:tcW w:w="2345" w:type="dxa"/>
          </w:tcPr>
          <w:p w14:paraId="455EFD5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 Candidate elects not to attend PD</w:t>
            </w:r>
          </w:p>
        </w:tc>
      </w:tr>
      <w:tr w:rsidR="008A3F82" w:rsidRPr="008A3F82" w14:paraId="2DCD79F4" w14:textId="77777777" w:rsidTr="006C0738">
        <w:tc>
          <w:tcPr>
            <w:tcW w:w="5665" w:type="dxa"/>
          </w:tcPr>
          <w:p w14:paraId="4E409A2D"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*High expectations for all learners and self</w:t>
            </w:r>
          </w:p>
        </w:tc>
        <w:tc>
          <w:tcPr>
            <w:tcW w:w="2160" w:type="dxa"/>
          </w:tcPr>
          <w:p w14:paraId="1F679C19"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passionately and consistently displays positive professional disposition</w:t>
            </w:r>
          </w:p>
        </w:tc>
        <w:tc>
          <w:tcPr>
            <w:tcW w:w="2070" w:type="dxa"/>
          </w:tcPr>
          <w:p w14:paraId="64DC263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consistently displays professional disposition</w:t>
            </w:r>
          </w:p>
        </w:tc>
        <w:tc>
          <w:tcPr>
            <w:tcW w:w="2160" w:type="dxa"/>
          </w:tcPr>
          <w:p w14:paraId="6CB2586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displays some positive effort on disposition, but not on a regular basis </w:t>
            </w:r>
          </w:p>
          <w:p w14:paraId="10F74F01" w14:textId="77777777" w:rsidR="008A3F82" w:rsidRPr="008A3F82" w:rsidRDefault="008A3F82" w:rsidP="0425B89D">
            <w:pPr>
              <w:spacing w:after="0" w:line="240" w:lineRule="exact"/>
              <w:rPr>
                <w:rFonts w:ascii="Times New Roman" w:hAnsi="Times New Roman" w:cs="Times New Roman"/>
                <w:sz w:val="18"/>
                <w:szCs w:val="18"/>
              </w:rPr>
            </w:pPr>
          </w:p>
        </w:tc>
        <w:tc>
          <w:tcPr>
            <w:tcW w:w="2345" w:type="dxa"/>
          </w:tcPr>
          <w:p w14:paraId="7A9E8126"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is unable to display this disposition</w:t>
            </w:r>
          </w:p>
        </w:tc>
      </w:tr>
      <w:tr w:rsidR="008A3F82" w:rsidRPr="008A3F82" w14:paraId="042739DB" w14:textId="77777777" w:rsidTr="006C0738">
        <w:tc>
          <w:tcPr>
            <w:tcW w:w="5665" w:type="dxa"/>
          </w:tcPr>
          <w:p w14:paraId="3ECC55E4"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*Professional/demeanor inside and outside the classroom </w:t>
            </w:r>
          </w:p>
        </w:tc>
        <w:tc>
          <w:tcPr>
            <w:tcW w:w="2160" w:type="dxa"/>
          </w:tcPr>
          <w:p w14:paraId="4007D3E9"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serves as a model for others around professional demeanor</w:t>
            </w:r>
          </w:p>
        </w:tc>
        <w:tc>
          <w:tcPr>
            <w:tcW w:w="2070" w:type="dxa"/>
          </w:tcPr>
          <w:p w14:paraId="07596172"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always exhibited a positive professional demeanor  </w:t>
            </w:r>
          </w:p>
        </w:tc>
        <w:tc>
          <w:tcPr>
            <w:tcW w:w="2160" w:type="dxa"/>
          </w:tcPr>
          <w:p w14:paraId="0AFC170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exhibits a professional demeanor inside the classroom but not outside</w:t>
            </w:r>
          </w:p>
        </w:tc>
        <w:tc>
          <w:tcPr>
            <w:tcW w:w="2345" w:type="dxa"/>
          </w:tcPr>
          <w:p w14:paraId="040D0FE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has difficulty displaying a professional demeanor</w:t>
            </w:r>
          </w:p>
        </w:tc>
      </w:tr>
      <w:tr w:rsidR="008A3F82" w:rsidRPr="008A3F82" w14:paraId="5D26D268" w14:textId="77777777" w:rsidTr="006C0738">
        <w:tc>
          <w:tcPr>
            <w:tcW w:w="5665" w:type="dxa"/>
          </w:tcPr>
          <w:p w14:paraId="6FE3377C"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*Flexible to adapt to changing circumstances </w:t>
            </w:r>
          </w:p>
        </w:tc>
        <w:tc>
          <w:tcPr>
            <w:tcW w:w="2160" w:type="dxa"/>
          </w:tcPr>
          <w:p w14:paraId="7AD48156"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was positive in adapting quickly and effectively to multiple changing circumstances</w:t>
            </w:r>
          </w:p>
        </w:tc>
        <w:tc>
          <w:tcPr>
            <w:tcW w:w="2070" w:type="dxa"/>
          </w:tcPr>
          <w:p w14:paraId="4572B2A8"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was positive in adapting quickly and effectively to changing circumstances</w:t>
            </w:r>
          </w:p>
        </w:tc>
        <w:tc>
          <w:tcPr>
            <w:tcW w:w="2160" w:type="dxa"/>
          </w:tcPr>
          <w:p w14:paraId="5C3CBEF5"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was flexible at times but struggled adapting in certain situations</w:t>
            </w:r>
          </w:p>
        </w:tc>
        <w:tc>
          <w:tcPr>
            <w:tcW w:w="2345" w:type="dxa"/>
          </w:tcPr>
          <w:p w14:paraId="2176945F"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is unable to adapt to changing circumstances</w:t>
            </w:r>
          </w:p>
        </w:tc>
      </w:tr>
      <w:tr w:rsidR="008A3F82" w:rsidRPr="008A3F82" w14:paraId="0831EAAA" w14:textId="77777777" w:rsidTr="006C0738">
        <w:tc>
          <w:tcPr>
            <w:tcW w:w="5665" w:type="dxa"/>
          </w:tcPr>
          <w:p w14:paraId="3562CE14"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*Open-minded to new ideas and suggestions</w:t>
            </w:r>
          </w:p>
        </w:tc>
        <w:tc>
          <w:tcPr>
            <w:tcW w:w="2160" w:type="dxa"/>
          </w:tcPr>
          <w:p w14:paraId="2A889721"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eagerly accepted new ideas and suggestions</w:t>
            </w:r>
          </w:p>
        </w:tc>
        <w:tc>
          <w:tcPr>
            <w:tcW w:w="2070" w:type="dxa"/>
          </w:tcPr>
          <w:p w14:paraId="551A99D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was open-minded to new ideas and suggestions</w:t>
            </w:r>
          </w:p>
        </w:tc>
        <w:tc>
          <w:tcPr>
            <w:tcW w:w="2160" w:type="dxa"/>
          </w:tcPr>
          <w:p w14:paraId="788D9B0F"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was open to new ideas but struggled implementing them</w:t>
            </w:r>
          </w:p>
        </w:tc>
        <w:tc>
          <w:tcPr>
            <w:tcW w:w="2345" w:type="dxa"/>
          </w:tcPr>
          <w:p w14:paraId="6B827E3D"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is unwilling to accept new ideas</w:t>
            </w:r>
          </w:p>
        </w:tc>
      </w:tr>
      <w:tr w:rsidR="008A3F82" w:rsidRPr="008A3F82" w14:paraId="20C16DA5" w14:textId="77777777" w:rsidTr="006C0738">
        <w:tc>
          <w:tcPr>
            <w:tcW w:w="5665" w:type="dxa"/>
          </w:tcPr>
          <w:p w14:paraId="7E044303"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t>Collaborates with other professionals</w:t>
            </w:r>
          </w:p>
        </w:tc>
        <w:tc>
          <w:tcPr>
            <w:tcW w:w="2160" w:type="dxa"/>
          </w:tcPr>
          <w:p w14:paraId="048BC055"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collaborated with   professional staff throughout the school</w:t>
            </w:r>
          </w:p>
        </w:tc>
        <w:tc>
          <w:tcPr>
            <w:tcW w:w="2070" w:type="dxa"/>
          </w:tcPr>
          <w:p w14:paraId="005E2246"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collaborated with grade level/subject colleagues</w:t>
            </w:r>
          </w:p>
        </w:tc>
        <w:tc>
          <w:tcPr>
            <w:tcW w:w="2160" w:type="dxa"/>
          </w:tcPr>
          <w:p w14:paraId="36557D0B"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collaborated with mentor teacher only</w:t>
            </w:r>
          </w:p>
        </w:tc>
        <w:tc>
          <w:tcPr>
            <w:tcW w:w="2345" w:type="dxa"/>
          </w:tcPr>
          <w:p w14:paraId="08AAEFE2"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does not collaborate </w:t>
            </w:r>
          </w:p>
        </w:tc>
      </w:tr>
      <w:tr w:rsidR="008A3F82" w:rsidRPr="008A3F82" w14:paraId="5E20ED63" w14:textId="77777777" w:rsidTr="006C0738">
        <w:tc>
          <w:tcPr>
            <w:tcW w:w="5665" w:type="dxa"/>
          </w:tcPr>
          <w:p w14:paraId="379823CA" w14:textId="533335A8"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sz w:val="18"/>
                <w:szCs w:val="18"/>
              </w:rPr>
              <w:t xml:space="preserve">Actively collaborates with faculty and mentors about learning needs and talents of students; advocate for students’ needs </w:t>
            </w:r>
          </w:p>
        </w:tc>
        <w:tc>
          <w:tcPr>
            <w:tcW w:w="2160" w:type="dxa"/>
          </w:tcPr>
          <w:p w14:paraId="62A1D5D8"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Collaborated with colleagues to advocate for student learning needs </w:t>
            </w:r>
          </w:p>
        </w:tc>
        <w:tc>
          <w:tcPr>
            <w:tcW w:w="2070" w:type="dxa"/>
          </w:tcPr>
          <w:p w14:paraId="7595BB06"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Collaborated with colleagues to inquire about student needs</w:t>
            </w:r>
          </w:p>
        </w:tc>
        <w:tc>
          <w:tcPr>
            <w:tcW w:w="2160" w:type="dxa"/>
          </w:tcPr>
          <w:p w14:paraId="0C34C32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Collaborated in a limited manner to inquire about students</w:t>
            </w:r>
          </w:p>
        </w:tc>
        <w:tc>
          <w:tcPr>
            <w:tcW w:w="2345" w:type="dxa"/>
          </w:tcPr>
          <w:p w14:paraId="5F3061B3"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does not collaborate</w:t>
            </w:r>
          </w:p>
        </w:tc>
      </w:tr>
      <w:tr w:rsidR="00804405" w:rsidRPr="008A3F82" w14:paraId="24B8D6D8" w14:textId="77777777" w:rsidTr="006C0738">
        <w:tc>
          <w:tcPr>
            <w:tcW w:w="5665" w:type="dxa"/>
          </w:tcPr>
          <w:p w14:paraId="5963C519" w14:textId="02C0496B" w:rsidR="00804405" w:rsidRPr="0425B89D" w:rsidRDefault="00804405" w:rsidP="00804405">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t xml:space="preserve">Effective and positive parental contact </w:t>
            </w:r>
          </w:p>
        </w:tc>
        <w:tc>
          <w:tcPr>
            <w:tcW w:w="2160" w:type="dxa"/>
          </w:tcPr>
          <w:p w14:paraId="638D3E86" w14:textId="64A2DD23" w:rsidR="00804405" w:rsidRPr="0425B89D" w:rsidRDefault="00804405" w:rsidP="00804405">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makes attempts for positive parental contact every two weeks  </w:t>
            </w:r>
          </w:p>
        </w:tc>
        <w:tc>
          <w:tcPr>
            <w:tcW w:w="2070" w:type="dxa"/>
          </w:tcPr>
          <w:p w14:paraId="3CA490D8" w14:textId="570A745C" w:rsidR="00804405" w:rsidRPr="0425B89D" w:rsidRDefault="00804405" w:rsidP="00804405">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has regular effective and positive parental contact (more than two instances per grading period)</w:t>
            </w:r>
          </w:p>
        </w:tc>
        <w:tc>
          <w:tcPr>
            <w:tcW w:w="2160" w:type="dxa"/>
          </w:tcPr>
          <w:p w14:paraId="1055731B" w14:textId="471ED5CC" w:rsidR="00804405" w:rsidRPr="0425B89D" w:rsidRDefault="00804405" w:rsidP="00804405">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has regular effective and positive parental contact (one or two instances per grading period)</w:t>
            </w:r>
          </w:p>
        </w:tc>
        <w:tc>
          <w:tcPr>
            <w:tcW w:w="2345" w:type="dxa"/>
          </w:tcPr>
          <w:p w14:paraId="392D94F9" w14:textId="04FCCDED" w:rsidR="00804405" w:rsidRPr="0425B89D" w:rsidRDefault="00804405" w:rsidP="00804405">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does not attempt effective and positive parental contact</w:t>
            </w:r>
          </w:p>
        </w:tc>
      </w:tr>
      <w:tr w:rsidR="008A3F82" w:rsidRPr="008A3F82" w14:paraId="0F4D598B" w14:textId="77777777" w:rsidTr="006C0738">
        <w:tc>
          <w:tcPr>
            <w:tcW w:w="14400" w:type="dxa"/>
            <w:gridSpan w:val="5"/>
          </w:tcPr>
          <w:p w14:paraId="303FD53E"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Comments:</w:t>
            </w:r>
          </w:p>
          <w:p w14:paraId="1BE4830B" w14:textId="77777777" w:rsidR="008A3F82" w:rsidRPr="008A3F82" w:rsidRDefault="008A3F82" w:rsidP="008A3F82">
            <w:pPr>
              <w:spacing w:after="0" w:line="240" w:lineRule="exact"/>
              <w:jc w:val="both"/>
              <w:rPr>
                <w:rFonts w:ascii="Times New Roman" w:hAnsi="Times New Roman" w:cs="Times New Roman"/>
                <w:b/>
                <w:sz w:val="18"/>
                <w:szCs w:val="18"/>
              </w:rPr>
            </w:pPr>
          </w:p>
          <w:p w14:paraId="2883F678" w14:textId="77777777" w:rsidR="008A3F82" w:rsidRPr="008A3F82" w:rsidRDefault="008A3F82" w:rsidP="008A3F82">
            <w:pPr>
              <w:spacing w:after="0" w:line="240" w:lineRule="exact"/>
              <w:jc w:val="both"/>
              <w:rPr>
                <w:rFonts w:ascii="Times New Roman" w:hAnsi="Times New Roman" w:cs="Times New Roman"/>
                <w:b/>
                <w:sz w:val="18"/>
                <w:szCs w:val="18"/>
              </w:rPr>
            </w:pPr>
          </w:p>
          <w:p w14:paraId="69931948" w14:textId="77777777" w:rsidR="008A3F82" w:rsidRPr="008A3F82" w:rsidRDefault="008A3F82" w:rsidP="008A3F82">
            <w:pPr>
              <w:spacing w:after="0" w:line="240" w:lineRule="exact"/>
              <w:jc w:val="both"/>
              <w:rPr>
                <w:rFonts w:ascii="Times New Roman" w:hAnsi="Times New Roman" w:cs="Times New Roman"/>
                <w:b/>
                <w:sz w:val="18"/>
                <w:szCs w:val="18"/>
              </w:rPr>
            </w:pPr>
          </w:p>
          <w:p w14:paraId="4B3DC821" w14:textId="77777777" w:rsidR="008A3F82" w:rsidRPr="008A3F82" w:rsidRDefault="008A3F82" w:rsidP="008A3F82">
            <w:pPr>
              <w:spacing w:after="0" w:line="240" w:lineRule="exact"/>
              <w:jc w:val="both"/>
              <w:rPr>
                <w:rFonts w:ascii="Times New Roman" w:hAnsi="Times New Roman" w:cs="Times New Roman"/>
                <w:b/>
                <w:sz w:val="18"/>
                <w:szCs w:val="18"/>
              </w:rPr>
            </w:pPr>
          </w:p>
          <w:p w14:paraId="1C338630" w14:textId="77777777" w:rsidR="008A3F82" w:rsidRPr="008A3F82" w:rsidRDefault="008A3F82" w:rsidP="008A3F82">
            <w:pPr>
              <w:spacing w:after="0" w:line="240" w:lineRule="exact"/>
              <w:jc w:val="both"/>
              <w:rPr>
                <w:rFonts w:ascii="Times New Roman" w:hAnsi="Times New Roman" w:cs="Times New Roman"/>
                <w:b/>
                <w:sz w:val="18"/>
                <w:szCs w:val="18"/>
              </w:rPr>
            </w:pPr>
          </w:p>
          <w:p w14:paraId="7FAF9E00" w14:textId="77777777" w:rsidR="008A3F82" w:rsidRPr="008A3F82" w:rsidRDefault="008A3F82" w:rsidP="008A3F82">
            <w:pPr>
              <w:spacing w:after="0" w:line="240" w:lineRule="exact"/>
              <w:jc w:val="both"/>
              <w:rPr>
                <w:rFonts w:ascii="Times New Roman" w:hAnsi="Times New Roman" w:cs="Times New Roman"/>
                <w:b/>
                <w:sz w:val="18"/>
                <w:szCs w:val="18"/>
              </w:rPr>
            </w:pPr>
          </w:p>
        </w:tc>
      </w:tr>
    </w:tbl>
    <w:p w14:paraId="2570E092" w14:textId="77777777" w:rsidR="008A3F82" w:rsidRPr="008A3F82" w:rsidRDefault="008A3F82" w:rsidP="008A3F82">
      <w:pPr>
        <w:spacing w:after="0" w:line="240" w:lineRule="exact"/>
        <w:jc w:val="both"/>
        <w:rPr>
          <w:rFonts w:ascii="Times New Roman" w:hAnsi="Times New Roman" w:cs="Times New Roman"/>
          <w:b/>
          <w:bCs/>
          <w:sz w:val="18"/>
          <w:szCs w:val="18"/>
        </w:rPr>
        <w:sectPr w:rsidR="008A3F82" w:rsidRPr="008A3F82" w:rsidSect="006C0738">
          <w:pgSz w:w="15840" w:h="12240" w:orient="landscape" w:code="1"/>
          <w:pgMar w:top="720" w:right="720" w:bottom="720" w:left="720" w:header="0" w:footer="0" w:gutter="0"/>
          <w:cols w:space="720"/>
          <w:docGrid w:linePitch="360"/>
        </w:sectPr>
      </w:pPr>
    </w:p>
    <w:p w14:paraId="766407EB" w14:textId="77777777" w:rsidR="008A3F82" w:rsidRPr="008A3F82" w:rsidRDefault="008A3F82" w:rsidP="008A3F82">
      <w:pPr>
        <w:spacing w:after="0" w:line="240" w:lineRule="exact"/>
        <w:jc w:val="both"/>
        <w:rPr>
          <w:rFonts w:ascii="Times New Roman" w:hAnsi="Times New Roman" w:cs="Times New Roman"/>
          <w:b/>
          <w:bCs/>
          <w:sz w:val="18"/>
          <w:szCs w:val="18"/>
        </w:rPr>
        <w:sectPr w:rsidR="008A3F82" w:rsidRPr="008A3F82" w:rsidSect="006C0738">
          <w:type w:val="continuous"/>
          <w:pgSz w:w="15840" w:h="12240" w:orient="landscape" w:code="1"/>
          <w:pgMar w:top="720" w:right="720" w:bottom="720" w:left="720" w:header="0" w:footer="0" w:gutter="0"/>
          <w:cols w:space="720"/>
          <w:docGrid w:linePitch="360"/>
        </w:sect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2546"/>
        <w:gridCol w:w="2131"/>
        <w:gridCol w:w="2188"/>
        <w:gridCol w:w="2120"/>
        <w:gridCol w:w="1943"/>
      </w:tblGrid>
      <w:tr w:rsidR="008A3F82" w:rsidRPr="008A3F82" w14:paraId="16A58E68" w14:textId="77777777" w:rsidTr="00804405">
        <w:tc>
          <w:tcPr>
            <w:tcW w:w="3462" w:type="dxa"/>
            <w:shd w:val="clear" w:color="auto" w:fill="D9D9D9" w:themeFill="background1" w:themeFillShade="D9"/>
          </w:tcPr>
          <w:p w14:paraId="7690BC20" w14:textId="280B4D2E" w:rsidR="008A3F82" w:rsidRPr="008A3F82" w:rsidRDefault="008A3F82" w:rsidP="008A3F82">
            <w:pPr>
              <w:spacing w:after="0" w:line="240" w:lineRule="exact"/>
              <w:jc w:val="both"/>
              <w:rPr>
                <w:rFonts w:ascii="Times New Roman" w:hAnsi="Times New Roman" w:cs="Times New Roman"/>
                <w:sz w:val="18"/>
                <w:szCs w:val="18"/>
              </w:rPr>
            </w:pPr>
            <w:r w:rsidRPr="0425B89D">
              <w:rPr>
                <w:rFonts w:ascii="Times New Roman" w:hAnsi="Times New Roman" w:cs="Times New Roman"/>
                <w:b/>
                <w:bCs/>
                <w:sz w:val="18"/>
                <w:szCs w:val="18"/>
              </w:rPr>
              <w:t xml:space="preserve">CRITICALLY REFLECTIVE </w:t>
            </w:r>
            <w:r w:rsidRPr="0425B89D">
              <w:rPr>
                <w:rFonts w:ascii="Times New Roman" w:hAnsi="Times New Roman" w:cs="Times New Roman"/>
                <w:sz w:val="18"/>
                <w:szCs w:val="18"/>
              </w:rPr>
              <w:t>– Demonstrates the following characteristics: (INTASC Standard 9</w:t>
            </w:r>
            <w:proofErr w:type="gramStart"/>
            <w:r w:rsidRPr="0425B89D">
              <w:rPr>
                <w:rFonts w:ascii="Times New Roman" w:hAnsi="Times New Roman" w:cs="Times New Roman"/>
                <w:sz w:val="18"/>
                <w:szCs w:val="18"/>
              </w:rPr>
              <w:t>)  (</w:t>
            </w:r>
            <w:proofErr w:type="gramEnd"/>
            <w:r w:rsidRPr="0425B89D">
              <w:rPr>
                <w:rFonts w:ascii="Times New Roman" w:hAnsi="Times New Roman" w:cs="Times New Roman"/>
                <w:sz w:val="18"/>
                <w:szCs w:val="18"/>
              </w:rPr>
              <w:t>REPA standard 6)</w:t>
            </w:r>
          </w:p>
          <w:p w14:paraId="298E1E46" w14:textId="77777777" w:rsidR="008A3F82" w:rsidRPr="008A3F82" w:rsidRDefault="008A3F82" w:rsidP="008A3F82">
            <w:pPr>
              <w:spacing w:after="0" w:line="240" w:lineRule="exact"/>
              <w:jc w:val="both"/>
              <w:rPr>
                <w:rFonts w:ascii="Times New Roman" w:hAnsi="Times New Roman" w:cs="Times New Roman"/>
                <w:sz w:val="18"/>
                <w:szCs w:val="18"/>
              </w:rPr>
            </w:pPr>
          </w:p>
        </w:tc>
        <w:tc>
          <w:tcPr>
            <w:tcW w:w="2546" w:type="dxa"/>
            <w:shd w:val="clear" w:color="auto" w:fill="D9D9D9" w:themeFill="background1" w:themeFillShade="D9"/>
          </w:tcPr>
          <w:p w14:paraId="4C2C26A4"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bCs/>
                <w:sz w:val="18"/>
                <w:szCs w:val="18"/>
              </w:rPr>
              <w:t>4</w:t>
            </w:r>
            <w:r w:rsidRPr="008A3F82">
              <w:rPr>
                <w:rFonts w:ascii="Times New Roman" w:hAnsi="Times New Roman" w:cs="Times New Roman"/>
                <w:sz w:val="18"/>
                <w:szCs w:val="18"/>
              </w:rPr>
              <w:t> </w:t>
            </w:r>
          </w:p>
          <w:p w14:paraId="54D338CB"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bCs/>
                <w:sz w:val="18"/>
                <w:szCs w:val="18"/>
              </w:rPr>
              <w:t>Highly Effective</w:t>
            </w:r>
            <w:r w:rsidRPr="008A3F82">
              <w:rPr>
                <w:rFonts w:ascii="Times New Roman" w:hAnsi="Times New Roman" w:cs="Times New Roman"/>
                <w:sz w:val="18"/>
                <w:szCs w:val="18"/>
              </w:rPr>
              <w:t> </w:t>
            </w:r>
          </w:p>
          <w:p w14:paraId="4636AE12"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t> </w:t>
            </w:r>
          </w:p>
          <w:p w14:paraId="3AC0B8B7"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t> </w:t>
            </w:r>
          </w:p>
        </w:tc>
        <w:tc>
          <w:tcPr>
            <w:tcW w:w="2131" w:type="dxa"/>
            <w:shd w:val="clear" w:color="auto" w:fill="D9D9D9" w:themeFill="background1" w:themeFillShade="D9"/>
          </w:tcPr>
          <w:p w14:paraId="0E7B0599"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bCs/>
                <w:sz w:val="18"/>
                <w:szCs w:val="18"/>
              </w:rPr>
              <w:t>3</w:t>
            </w:r>
            <w:r w:rsidRPr="008A3F82">
              <w:rPr>
                <w:rFonts w:ascii="Times New Roman" w:hAnsi="Times New Roman" w:cs="Times New Roman"/>
                <w:sz w:val="18"/>
                <w:szCs w:val="18"/>
              </w:rPr>
              <w:t> </w:t>
            </w:r>
          </w:p>
          <w:p w14:paraId="20926C24"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bCs/>
                <w:sz w:val="18"/>
                <w:szCs w:val="18"/>
              </w:rPr>
              <w:t>Effective</w:t>
            </w:r>
            <w:r w:rsidRPr="008A3F82">
              <w:rPr>
                <w:rFonts w:ascii="Times New Roman" w:hAnsi="Times New Roman" w:cs="Times New Roman"/>
                <w:sz w:val="18"/>
                <w:szCs w:val="18"/>
              </w:rPr>
              <w:t> </w:t>
            </w:r>
          </w:p>
          <w:p w14:paraId="2C4B6557"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t> </w:t>
            </w:r>
          </w:p>
          <w:p w14:paraId="637B8049"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sz w:val="18"/>
                <w:szCs w:val="18"/>
              </w:rPr>
              <w:t> </w:t>
            </w:r>
          </w:p>
        </w:tc>
        <w:tc>
          <w:tcPr>
            <w:tcW w:w="2188" w:type="dxa"/>
            <w:shd w:val="clear" w:color="auto" w:fill="D9D9D9" w:themeFill="background1" w:themeFillShade="D9"/>
          </w:tcPr>
          <w:p w14:paraId="13F56DE1" w14:textId="77777777" w:rsidR="008A3F82" w:rsidRPr="008A3F82" w:rsidRDefault="008A3F82" w:rsidP="008A3F82">
            <w:pPr>
              <w:spacing w:after="0" w:line="240" w:lineRule="exact"/>
              <w:jc w:val="both"/>
              <w:rPr>
                <w:rFonts w:ascii="Times New Roman" w:hAnsi="Times New Roman" w:cs="Times New Roman"/>
                <w:b/>
                <w:bCs/>
                <w:sz w:val="18"/>
                <w:szCs w:val="18"/>
              </w:rPr>
            </w:pPr>
            <w:r w:rsidRPr="008A3F82">
              <w:rPr>
                <w:rFonts w:ascii="Times New Roman" w:hAnsi="Times New Roman" w:cs="Times New Roman"/>
                <w:b/>
                <w:bCs/>
                <w:sz w:val="18"/>
                <w:szCs w:val="18"/>
              </w:rPr>
              <w:t>2</w:t>
            </w:r>
          </w:p>
          <w:p w14:paraId="4984FFCB"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Developing</w:t>
            </w:r>
          </w:p>
          <w:p w14:paraId="0E55EB49"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t> </w:t>
            </w:r>
          </w:p>
          <w:p w14:paraId="11300F83"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sz w:val="18"/>
                <w:szCs w:val="18"/>
              </w:rPr>
              <w:t> </w:t>
            </w:r>
          </w:p>
        </w:tc>
        <w:tc>
          <w:tcPr>
            <w:tcW w:w="2120" w:type="dxa"/>
            <w:shd w:val="clear" w:color="auto" w:fill="D9D9D9" w:themeFill="background1" w:themeFillShade="D9"/>
          </w:tcPr>
          <w:p w14:paraId="7BCFCCB5"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1 </w:t>
            </w:r>
          </w:p>
          <w:p w14:paraId="6DED3DD4"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Not Effective</w:t>
            </w:r>
          </w:p>
          <w:p w14:paraId="4169D471" w14:textId="77777777" w:rsidR="008A3F82" w:rsidRPr="008A3F82" w:rsidRDefault="008A3F82" w:rsidP="008A3F82">
            <w:pPr>
              <w:spacing w:after="0" w:line="240" w:lineRule="exact"/>
              <w:jc w:val="both"/>
              <w:rPr>
                <w:rFonts w:ascii="Times New Roman" w:hAnsi="Times New Roman" w:cs="Times New Roman"/>
                <w:sz w:val="18"/>
                <w:szCs w:val="18"/>
              </w:rPr>
            </w:pPr>
          </w:p>
          <w:p w14:paraId="1407D895" w14:textId="77777777" w:rsidR="008A3F82" w:rsidRPr="008A3F82" w:rsidRDefault="008A3F82" w:rsidP="008A3F82">
            <w:pPr>
              <w:spacing w:after="0" w:line="240" w:lineRule="exact"/>
              <w:jc w:val="both"/>
              <w:rPr>
                <w:rFonts w:ascii="Times New Roman" w:hAnsi="Times New Roman" w:cs="Times New Roman"/>
                <w:sz w:val="18"/>
                <w:szCs w:val="18"/>
              </w:rPr>
            </w:pPr>
          </w:p>
        </w:tc>
        <w:tc>
          <w:tcPr>
            <w:tcW w:w="1943" w:type="dxa"/>
            <w:shd w:val="clear" w:color="auto" w:fill="D9D9D9" w:themeFill="background1" w:themeFillShade="D9"/>
          </w:tcPr>
          <w:p w14:paraId="0C0C8454"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bCs/>
                <w:sz w:val="18"/>
                <w:szCs w:val="18"/>
              </w:rPr>
              <w:t>NA</w:t>
            </w:r>
            <w:r w:rsidRPr="008A3F82">
              <w:rPr>
                <w:rFonts w:ascii="Times New Roman" w:hAnsi="Times New Roman" w:cs="Times New Roman"/>
                <w:sz w:val="18"/>
                <w:szCs w:val="18"/>
              </w:rPr>
              <w:t> </w:t>
            </w:r>
          </w:p>
          <w:p w14:paraId="573D46D5"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b/>
                <w:bCs/>
                <w:sz w:val="18"/>
                <w:szCs w:val="18"/>
              </w:rPr>
              <w:t>Not Applicable</w:t>
            </w:r>
            <w:r w:rsidRPr="008A3F82">
              <w:rPr>
                <w:rFonts w:ascii="Times New Roman" w:hAnsi="Times New Roman" w:cs="Times New Roman"/>
                <w:sz w:val="18"/>
                <w:szCs w:val="18"/>
              </w:rPr>
              <w:t> </w:t>
            </w:r>
          </w:p>
          <w:p w14:paraId="64D33BAF"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sz w:val="18"/>
                <w:szCs w:val="18"/>
              </w:rPr>
              <w:t> </w:t>
            </w:r>
          </w:p>
        </w:tc>
      </w:tr>
      <w:tr w:rsidR="008A3F82" w:rsidRPr="008A3F82" w14:paraId="618EA9CC" w14:textId="77777777" w:rsidTr="00804405">
        <w:tc>
          <w:tcPr>
            <w:tcW w:w="3462" w:type="dxa"/>
          </w:tcPr>
          <w:p w14:paraId="6854D97C"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*Seeks out and responds to feedback from supervising and mentor teachers (ACEI 5.1)</w:t>
            </w:r>
          </w:p>
        </w:tc>
        <w:tc>
          <w:tcPr>
            <w:tcW w:w="2546" w:type="dxa"/>
          </w:tcPr>
          <w:p w14:paraId="1A28629C"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enthusiastically seeks feedback and implements to improve instruction </w:t>
            </w:r>
          </w:p>
        </w:tc>
        <w:tc>
          <w:tcPr>
            <w:tcW w:w="2131" w:type="dxa"/>
          </w:tcPr>
          <w:p w14:paraId="1A5BB81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seeks and implements feedback on a regular basis </w:t>
            </w:r>
          </w:p>
        </w:tc>
        <w:tc>
          <w:tcPr>
            <w:tcW w:w="2188" w:type="dxa"/>
          </w:tcPr>
          <w:p w14:paraId="4BB3084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seeks and implements feedback on a regular basis </w:t>
            </w:r>
          </w:p>
        </w:tc>
        <w:tc>
          <w:tcPr>
            <w:tcW w:w="2120" w:type="dxa"/>
          </w:tcPr>
          <w:p w14:paraId="2E515A2B"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does not seek or implement feedback provided</w:t>
            </w:r>
          </w:p>
        </w:tc>
        <w:tc>
          <w:tcPr>
            <w:tcW w:w="1943" w:type="dxa"/>
          </w:tcPr>
          <w:p w14:paraId="01FCFD50"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field experience </w:t>
            </w:r>
          </w:p>
        </w:tc>
      </w:tr>
      <w:tr w:rsidR="008A3F82" w:rsidRPr="008A3F82" w14:paraId="1C369636" w14:textId="77777777" w:rsidTr="00804405">
        <w:tc>
          <w:tcPr>
            <w:tcW w:w="3462" w:type="dxa"/>
          </w:tcPr>
          <w:p w14:paraId="3914D8BE"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*Continually uses reflection and analysis of own instruction to make timely adjustments (ACEI 5.1)</w:t>
            </w:r>
          </w:p>
        </w:tc>
        <w:tc>
          <w:tcPr>
            <w:tcW w:w="2546" w:type="dxa"/>
          </w:tcPr>
          <w:p w14:paraId="6FCBD580"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consistently displays self-assessment and actively adjusts his/her practice to increase effectiveness </w:t>
            </w:r>
          </w:p>
        </w:tc>
        <w:tc>
          <w:tcPr>
            <w:tcW w:w="2131" w:type="dxa"/>
          </w:tcPr>
          <w:p w14:paraId="79CA7F97"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consistently displays self-assessment and awareness of impact on student learning </w:t>
            </w:r>
          </w:p>
        </w:tc>
        <w:tc>
          <w:tcPr>
            <w:tcW w:w="2188" w:type="dxa"/>
          </w:tcPr>
          <w:p w14:paraId="688DB9DE"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Candidate consistently displays self-assessment and awareness of impact on student learning </w:t>
            </w:r>
          </w:p>
        </w:tc>
        <w:tc>
          <w:tcPr>
            <w:tcW w:w="2120" w:type="dxa"/>
          </w:tcPr>
          <w:p w14:paraId="202056C9"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 xml:space="preserve">Candidate displays difficulty with self-assessment and understanding impact on others </w:t>
            </w:r>
          </w:p>
        </w:tc>
        <w:tc>
          <w:tcPr>
            <w:tcW w:w="1943" w:type="dxa"/>
          </w:tcPr>
          <w:p w14:paraId="13AE2E65" w14:textId="77777777" w:rsidR="008A3F82" w:rsidRPr="008A3F82" w:rsidRDefault="008A3F82" w:rsidP="0425B89D">
            <w:pPr>
              <w:spacing w:after="0" w:line="240" w:lineRule="exact"/>
              <w:rPr>
                <w:rFonts w:ascii="Times New Roman" w:hAnsi="Times New Roman" w:cs="Times New Roman"/>
                <w:sz w:val="18"/>
                <w:szCs w:val="18"/>
              </w:rPr>
            </w:pPr>
            <w:r w:rsidRPr="0425B89D">
              <w:rPr>
                <w:rFonts w:ascii="Times New Roman" w:hAnsi="Times New Roman" w:cs="Times New Roman"/>
                <w:sz w:val="18"/>
                <w:szCs w:val="18"/>
              </w:rPr>
              <w:t>Not applicable to this field experience </w:t>
            </w:r>
          </w:p>
        </w:tc>
      </w:tr>
      <w:tr w:rsidR="008A3F82" w:rsidRPr="008A3F82" w14:paraId="11AF5DFF" w14:textId="77777777" w:rsidTr="0425B89D">
        <w:tc>
          <w:tcPr>
            <w:tcW w:w="14390" w:type="dxa"/>
            <w:gridSpan w:val="6"/>
          </w:tcPr>
          <w:p w14:paraId="2B96BF49"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Comments: </w:t>
            </w:r>
          </w:p>
          <w:p w14:paraId="51351588" w14:textId="77777777" w:rsidR="008A3F82" w:rsidRPr="008A3F82" w:rsidRDefault="008A3F82" w:rsidP="008A3F82">
            <w:pPr>
              <w:spacing w:after="0" w:line="240" w:lineRule="exact"/>
              <w:jc w:val="both"/>
              <w:rPr>
                <w:rFonts w:ascii="Times New Roman" w:hAnsi="Times New Roman" w:cs="Times New Roman"/>
                <w:b/>
                <w:sz w:val="18"/>
                <w:szCs w:val="18"/>
              </w:rPr>
            </w:pPr>
          </w:p>
          <w:p w14:paraId="7C87DD37" w14:textId="77777777" w:rsidR="008A3F82" w:rsidRPr="008A3F82" w:rsidRDefault="008A3F82" w:rsidP="008A3F82">
            <w:pPr>
              <w:spacing w:after="0" w:line="240" w:lineRule="exact"/>
              <w:jc w:val="both"/>
              <w:rPr>
                <w:rFonts w:ascii="Times New Roman" w:hAnsi="Times New Roman" w:cs="Times New Roman"/>
                <w:sz w:val="18"/>
                <w:szCs w:val="18"/>
              </w:rPr>
            </w:pPr>
          </w:p>
          <w:p w14:paraId="033E8CE2" w14:textId="77777777" w:rsidR="008A3F82" w:rsidRPr="008A3F82" w:rsidRDefault="008A3F82" w:rsidP="008A3F82">
            <w:pPr>
              <w:spacing w:after="0" w:line="240" w:lineRule="exact"/>
              <w:jc w:val="both"/>
              <w:rPr>
                <w:rFonts w:ascii="Times New Roman" w:hAnsi="Times New Roman" w:cs="Times New Roman"/>
                <w:sz w:val="18"/>
                <w:szCs w:val="18"/>
              </w:rPr>
            </w:pPr>
            <w:r w:rsidRPr="008A3F82">
              <w:rPr>
                <w:rFonts w:ascii="Times New Roman" w:hAnsi="Times New Roman" w:cs="Times New Roman"/>
                <w:sz w:val="18"/>
                <w:szCs w:val="18"/>
              </w:rPr>
              <w:t> </w:t>
            </w:r>
          </w:p>
        </w:tc>
      </w:tr>
    </w:tbl>
    <w:p w14:paraId="0FB5B358" w14:textId="77777777" w:rsidR="008A3F82" w:rsidRPr="008A3F82" w:rsidRDefault="008A3F82" w:rsidP="008A3F82">
      <w:pPr>
        <w:spacing w:after="0" w:line="240" w:lineRule="exact"/>
        <w:jc w:val="both"/>
        <w:rPr>
          <w:rFonts w:ascii="Times New Roman" w:hAnsi="Times New Roman" w:cs="Times New Roman"/>
          <w:b/>
          <w:sz w:val="18"/>
          <w:szCs w:val="18"/>
        </w:rPr>
      </w:pPr>
    </w:p>
    <w:p w14:paraId="48ADE7D2" w14:textId="77777777" w:rsidR="008A3F82" w:rsidRPr="006714FF" w:rsidRDefault="008A3F82" w:rsidP="008A3F82">
      <w:pPr>
        <w:spacing w:after="0" w:line="240" w:lineRule="exact"/>
        <w:jc w:val="both"/>
        <w:rPr>
          <w:rFonts w:ascii="Times New Roman" w:hAnsi="Times New Roman" w:cs="Times New Roman"/>
          <w:b/>
        </w:rPr>
      </w:pPr>
      <w:r w:rsidRPr="006714FF">
        <w:rPr>
          <w:rFonts w:ascii="Times New Roman" w:hAnsi="Times New Roman" w:cs="Times New Roman"/>
          <w:b/>
        </w:rPr>
        <w:t xml:space="preserve">Overall Candidate Performance </w:t>
      </w:r>
    </w:p>
    <w:p w14:paraId="52A34D9D" w14:textId="77777777" w:rsidR="008A3F82" w:rsidRPr="008A3F82" w:rsidRDefault="008A3F82" w:rsidP="008A3F82">
      <w:pPr>
        <w:spacing w:after="0" w:line="240" w:lineRule="exact"/>
        <w:jc w:val="both"/>
        <w:rPr>
          <w:rFonts w:ascii="Times New Roman" w:hAnsi="Times New Roman" w:cs="Times New Roman"/>
          <w:b/>
          <w:sz w:val="18"/>
          <w:szCs w:val="18"/>
        </w:rPr>
      </w:pPr>
    </w:p>
    <w:tbl>
      <w:tblPr>
        <w:tblStyle w:val="TableGrid"/>
        <w:tblW w:w="14400" w:type="dxa"/>
        <w:tblInd w:w="-5" w:type="dxa"/>
        <w:tblLayout w:type="fixed"/>
        <w:tblLook w:val="04A0" w:firstRow="1" w:lastRow="0" w:firstColumn="1" w:lastColumn="0" w:noHBand="0" w:noVBand="1"/>
      </w:tblPr>
      <w:tblGrid>
        <w:gridCol w:w="6300"/>
        <w:gridCol w:w="1650"/>
        <w:gridCol w:w="1530"/>
        <w:gridCol w:w="1635"/>
        <w:gridCol w:w="1575"/>
        <w:gridCol w:w="1710"/>
      </w:tblGrid>
      <w:tr w:rsidR="008A3F82" w:rsidRPr="008A3F82" w14:paraId="33C836CD" w14:textId="77777777" w:rsidTr="0425B89D">
        <w:tc>
          <w:tcPr>
            <w:tcW w:w="6300" w:type="dxa"/>
            <w:shd w:val="clear" w:color="auto" w:fill="D9D9D9" w:themeFill="background1" w:themeFillShade="D9"/>
          </w:tcPr>
          <w:p w14:paraId="5DE55035"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Please give your professional opinion for each item below:</w:t>
            </w:r>
          </w:p>
        </w:tc>
        <w:tc>
          <w:tcPr>
            <w:tcW w:w="1650" w:type="dxa"/>
            <w:shd w:val="clear" w:color="auto" w:fill="D9D9D9" w:themeFill="background1" w:themeFillShade="D9"/>
          </w:tcPr>
          <w:p w14:paraId="4142E8BB"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4</w:t>
            </w:r>
          </w:p>
          <w:p w14:paraId="3EE721DB"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Strongly Agree</w:t>
            </w:r>
          </w:p>
        </w:tc>
        <w:tc>
          <w:tcPr>
            <w:tcW w:w="1530" w:type="dxa"/>
            <w:shd w:val="clear" w:color="auto" w:fill="D9D9D9" w:themeFill="background1" w:themeFillShade="D9"/>
          </w:tcPr>
          <w:p w14:paraId="440A92D1"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3</w:t>
            </w:r>
          </w:p>
          <w:p w14:paraId="64AF47F8"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Agree</w:t>
            </w:r>
          </w:p>
        </w:tc>
        <w:tc>
          <w:tcPr>
            <w:tcW w:w="1635" w:type="dxa"/>
            <w:shd w:val="clear" w:color="auto" w:fill="D9D9D9" w:themeFill="background1" w:themeFillShade="D9"/>
          </w:tcPr>
          <w:p w14:paraId="3368F273"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2</w:t>
            </w:r>
          </w:p>
          <w:p w14:paraId="5C29FB32"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Undecided (reservations)</w:t>
            </w:r>
          </w:p>
        </w:tc>
        <w:tc>
          <w:tcPr>
            <w:tcW w:w="1575" w:type="dxa"/>
            <w:shd w:val="clear" w:color="auto" w:fill="D9D9D9" w:themeFill="background1" w:themeFillShade="D9"/>
          </w:tcPr>
          <w:p w14:paraId="519689B3"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1</w:t>
            </w:r>
          </w:p>
          <w:p w14:paraId="172D7E62"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Disagree</w:t>
            </w:r>
          </w:p>
        </w:tc>
        <w:tc>
          <w:tcPr>
            <w:tcW w:w="1710" w:type="dxa"/>
            <w:shd w:val="clear" w:color="auto" w:fill="D9D9D9" w:themeFill="background1" w:themeFillShade="D9"/>
          </w:tcPr>
          <w:p w14:paraId="47562DB9"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0</w:t>
            </w:r>
            <w:r w:rsidRPr="008A3F82">
              <w:rPr>
                <w:rFonts w:ascii="Times New Roman" w:hAnsi="Times New Roman" w:cs="Times New Roman"/>
                <w:b/>
                <w:sz w:val="18"/>
                <w:szCs w:val="18"/>
              </w:rPr>
              <w:br/>
              <w:t xml:space="preserve">Strongly </w:t>
            </w:r>
          </w:p>
          <w:p w14:paraId="5024EDEB"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Disagree</w:t>
            </w:r>
          </w:p>
        </w:tc>
      </w:tr>
      <w:tr w:rsidR="008A3F82" w:rsidRPr="008A3F82" w14:paraId="61ABC8EA" w14:textId="77777777" w:rsidTr="0425B89D">
        <w:tc>
          <w:tcPr>
            <w:tcW w:w="6300" w:type="dxa"/>
            <w:shd w:val="clear" w:color="auto" w:fill="auto"/>
          </w:tcPr>
          <w:p w14:paraId="22EB1590" w14:textId="77777777" w:rsidR="008A3F82" w:rsidRPr="008A3F82" w:rsidRDefault="008A3F82" w:rsidP="008A3F82">
            <w:pPr>
              <w:spacing w:line="240" w:lineRule="exact"/>
              <w:jc w:val="both"/>
              <w:rPr>
                <w:rFonts w:ascii="Times New Roman" w:hAnsi="Times New Roman" w:cs="Times New Roman"/>
                <w:sz w:val="18"/>
                <w:szCs w:val="18"/>
              </w:rPr>
            </w:pPr>
            <w:r w:rsidRPr="008A3F82">
              <w:rPr>
                <w:rFonts w:ascii="Times New Roman" w:hAnsi="Times New Roman" w:cs="Times New Roman"/>
                <w:sz w:val="18"/>
                <w:szCs w:val="18"/>
              </w:rPr>
              <w:t>The candidate demonstrates a positive teacher presence</w:t>
            </w:r>
          </w:p>
        </w:tc>
        <w:tc>
          <w:tcPr>
            <w:tcW w:w="1650" w:type="dxa"/>
            <w:shd w:val="clear" w:color="auto" w:fill="auto"/>
          </w:tcPr>
          <w:p w14:paraId="2FA70CE8" w14:textId="77777777" w:rsidR="008A3F82" w:rsidRPr="008A3F82" w:rsidRDefault="008A3F82" w:rsidP="008A3F82">
            <w:pPr>
              <w:spacing w:line="240" w:lineRule="exact"/>
              <w:jc w:val="both"/>
              <w:rPr>
                <w:rFonts w:ascii="Times New Roman" w:hAnsi="Times New Roman" w:cs="Times New Roman"/>
                <w:sz w:val="18"/>
                <w:szCs w:val="18"/>
              </w:rPr>
            </w:pPr>
          </w:p>
        </w:tc>
        <w:tc>
          <w:tcPr>
            <w:tcW w:w="1530" w:type="dxa"/>
            <w:shd w:val="clear" w:color="auto" w:fill="auto"/>
          </w:tcPr>
          <w:p w14:paraId="36A6E0B8" w14:textId="77777777" w:rsidR="008A3F82" w:rsidRPr="008A3F82" w:rsidRDefault="008A3F82" w:rsidP="008A3F82">
            <w:pPr>
              <w:spacing w:line="240" w:lineRule="exact"/>
              <w:jc w:val="both"/>
              <w:rPr>
                <w:rFonts w:ascii="Times New Roman" w:hAnsi="Times New Roman" w:cs="Times New Roman"/>
                <w:sz w:val="18"/>
                <w:szCs w:val="18"/>
              </w:rPr>
            </w:pPr>
          </w:p>
        </w:tc>
        <w:tc>
          <w:tcPr>
            <w:tcW w:w="1635" w:type="dxa"/>
          </w:tcPr>
          <w:p w14:paraId="3B07D4C7" w14:textId="77777777" w:rsidR="008A3F82" w:rsidRPr="008A3F82" w:rsidRDefault="008A3F82" w:rsidP="008A3F82">
            <w:pPr>
              <w:spacing w:line="240" w:lineRule="exact"/>
              <w:jc w:val="both"/>
              <w:rPr>
                <w:rFonts w:ascii="Times New Roman" w:hAnsi="Times New Roman" w:cs="Times New Roman"/>
                <w:sz w:val="18"/>
                <w:szCs w:val="18"/>
              </w:rPr>
            </w:pPr>
          </w:p>
        </w:tc>
        <w:tc>
          <w:tcPr>
            <w:tcW w:w="1575" w:type="dxa"/>
            <w:shd w:val="clear" w:color="auto" w:fill="auto"/>
          </w:tcPr>
          <w:p w14:paraId="367A9948" w14:textId="77777777" w:rsidR="008A3F82" w:rsidRPr="008A3F82" w:rsidRDefault="008A3F82" w:rsidP="008A3F82">
            <w:pPr>
              <w:spacing w:line="240" w:lineRule="exact"/>
              <w:jc w:val="both"/>
              <w:rPr>
                <w:rFonts w:ascii="Times New Roman" w:hAnsi="Times New Roman" w:cs="Times New Roman"/>
                <w:sz w:val="18"/>
                <w:szCs w:val="18"/>
              </w:rPr>
            </w:pPr>
          </w:p>
        </w:tc>
        <w:tc>
          <w:tcPr>
            <w:tcW w:w="1710" w:type="dxa"/>
            <w:shd w:val="clear" w:color="auto" w:fill="auto"/>
          </w:tcPr>
          <w:p w14:paraId="18572178" w14:textId="77777777" w:rsidR="008A3F82" w:rsidRPr="008A3F82" w:rsidRDefault="008A3F82" w:rsidP="008A3F82">
            <w:pPr>
              <w:spacing w:line="240" w:lineRule="exact"/>
              <w:jc w:val="both"/>
              <w:rPr>
                <w:rFonts w:ascii="Times New Roman" w:hAnsi="Times New Roman" w:cs="Times New Roman"/>
                <w:sz w:val="18"/>
                <w:szCs w:val="18"/>
              </w:rPr>
            </w:pPr>
          </w:p>
        </w:tc>
      </w:tr>
      <w:tr w:rsidR="008A3F82" w:rsidRPr="008A3F82" w14:paraId="24B1E847" w14:textId="77777777" w:rsidTr="0425B89D">
        <w:tc>
          <w:tcPr>
            <w:tcW w:w="6300" w:type="dxa"/>
            <w:shd w:val="clear" w:color="auto" w:fill="auto"/>
          </w:tcPr>
          <w:p w14:paraId="1647AE6C" w14:textId="77777777" w:rsidR="008A3F82" w:rsidRPr="008A3F82" w:rsidRDefault="008A3F82" w:rsidP="008A3F82">
            <w:pPr>
              <w:spacing w:line="240" w:lineRule="exact"/>
              <w:jc w:val="both"/>
              <w:rPr>
                <w:rFonts w:ascii="Times New Roman" w:hAnsi="Times New Roman" w:cs="Times New Roman"/>
                <w:sz w:val="18"/>
                <w:szCs w:val="18"/>
              </w:rPr>
            </w:pPr>
            <w:r w:rsidRPr="008A3F82">
              <w:rPr>
                <w:rFonts w:ascii="Times New Roman" w:hAnsi="Times New Roman" w:cs="Times New Roman"/>
                <w:sz w:val="18"/>
                <w:szCs w:val="18"/>
              </w:rPr>
              <w:t>The candidate believes that all students can learn by establishing high expectations</w:t>
            </w:r>
          </w:p>
        </w:tc>
        <w:tc>
          <w:tcPr>
            <w:tcW w:w="1650" w:type="dxa"/>
            <w:shd w:val="clear" w:color="auto" w:fill="auto"/>
          </w:tcPr>
          <w:p w14:paraId="56FB30E9" w14:textId="77777777" w:rsidR="008A3F82" w:rsidRPr="008A3F82" w:rsidRDefault="008A3F82" w:rsidP="008A3F82">
            <w:pPr>
              <w:spacing w:line="240" w:lineRule="exact"/>
              <w:jc w:val="both"/>
              <w:rPr>
                <w:rFonts w:ascii="Times New Roman" w:hAnsi="Times New Roman" w:cs="Times New Roman"/>
                <w:sz w:val="18"/>
                <w:szCs w:val="18"/>
              </w:rPr>
            </w:pPr>
          </w:p>
        </w:tc>
        <w:tc>
          <w:tcPr>
            <w:tcW w:w="1530" w:type="dxa"/>
            <w:shd w:val="clear" w:color="auto" w:fill="auto"/>
          </w:tcPr>
          <w:p w14:paraId="7D904603" w14:textId="77777777" w:rsidR="008A3F82" w:rsidRPr="008A3F82" w:rsidRDefault="008A3F82" w:rsidP="008A3F82">
            <w:pPr>
              <w:spacing w:line="240" w:lineRule="exact"/>
              <w:jc w:val="both"/>
              <w:rPr>
                <w:rFonts w:ascii="Times New Roman" w:hAnsi="Times New Roman" w:cs="Times New Roman"/>
                <w:sz w:val="18"/>
                <w:szCs w:val="18"/>
              </w:rPr>
            </w:pPr>
          </w:p>
        </w:tc>
        <w:tc>
          <w:tcPr>
            <w:tcW w:w="1635" w:type="dxa"/>
          </w:tcPr>
          <w:p w14:paraId="22DAEC75" w14:textId="77777777" w:rsidR="008A3F82" w:rsidRPr="008A3F82" w:rsidRDefault="008A3F82" w:rsidP="008A3F82">
            <w:pPr>
              <w:spacing w:line="240" w:lineRule="exact"/>
              <w:jc w:val="both"/>
              <w:rPr>
                <w:rFonts w:ascii="Times New Roman" w:hAnsi="Times New Roman" w:cs="Times New Roman"/>
                <w:sz w:val="18"/>
                <w:szCs w:val="18"/>
              </w:rPr>
            </w:pPr>
          </w:p>
        </w:tc>
        <w:tc>
          <w:tcPr>
            <w:tcW w:w="1575" w:type="dxa"/>
            <w:shd w:val="clear" w:color="auto" w:fill="auto"/>
          </w:tcPr>
          <w:p w14:paraId="43AE18A6" w14:textId="77777777" w:rsidR="008A3F82" w:rsidRPr="008A3F82" w:rsidRDefault="008A3F82" w:rsidP="008A3F82">
            <w:pPr>
              <w:spacing w:line="240" w:lineRule="exact"/>
              <w:jc w:val="both"/>
              <w:rPr>
                <w:rFonts w:ascii="Times New Roman" w:hAnsi="Times New Roman" w:cs="Times New Roman"/>
                <w:sz w:val="18"/>
                <w:szCs w:val="18"/>
              </w:rPr>
            </w:pPr>
          </w:p>
        </w:tc>
        <w:tc>
          <w:tcPr>
            <w:tcW w:w="1710" w:type="dxa"/>
            <w:shd w:val="clear" w:color="auto" w:fill="auto"/>
          </w:tcPr>
          <w:p w14:paraId="08F47179" w14:textId="77777777" w:rsidR="008A3F82" w:rsidRPr="008A3F82" w:rsidRDefault="008A3F82" w:rsidP="008A3F82">
            <w:pPr>
              <w:spacing w:line="240" w:lineRule="exact"/>
              <w:jc w:val="both"/>
              <w:rPr>
                <w:rFonts w:ascii="Times New Roman" w:hAnsi="Times New Roman" w:cs="Times New Roman"/>
                <w:sz w:val="18"/>
                <w:szCs w:val="18"/>
              </w:rPr>
            </w:pPr>
          </w:p>
        </w:tc>
      </w:tr>
      <w:tr w:rsidR="008A3F82" w:rsidRPr="008A3F82" w14:paraId="1EAEB184" w14:textId="77777777" w:rsidTr="0425B89D">
        <w:tc>
          <w:tcPr>
            <w:tcW w:w="6300" w:type="dxa"/>
            <w:shd w:val="clear" w:color="auto" w:fill="auto"/>
          </w:tcPr>
          <w:p w14:paraId="5828C3E8" w14:textId="77777777" w:rsidR="008A3F82" w:rsidRPr="008A3F82" w:rsidRDefault="008A3F82" w:rsidP="008A3F82">
            <w:pPr>
              <w:spacing w:line="240" w:lineRule="exact"/>
              <w:jc w:val="both"/>
              <w:rPr>
                <w:rFonts w:ascii="Times New Roman" w:hAnsi="Times New Roman" w:cs="Times New Roman"/>
                <w:sz w:val="18"/>
                <w:szCs w:val="18"/>
              </w:rPr>
            </w:pPr>
            <w:r w:rsidRPr="008A3F82">
              <w:rPr>
                <w:rFonts w:ascii="Times New Roman" w:hAnsi="Times New Roman" w:cs="Times New Roman"/>
                <w:sz w:val="18"/>
                <w:szCs w:val="18"/>
              </w:rPr>
              <w:t xml:space="preserve">The candidate demonstrates a strong commitment to teaching. </w:t>
            </w:r>
          </w:p>
        </w:tc>
        <w:tc>
          <w:tcPr>
            <w:tcW w:w="1650" w:type="dxa"/>
            <w:shd w:val="clear" w:color="auto" w:fill="auto"/>
          </w:tcPr>
          <w:p w14:paraId="2EF08C80" w14:textId="77777777" w:rsidR="008A3F82" w:rsidRPr="008A3F82" w:rsidRDefault="008A3F82" w:rsidP="008A3F82">
            <w:pPr>
              <w:spacing w:line="240" w:lineRule="exact"/>
              <w:jc w:val="both"/>
              <w:rPr>
                <w:rFonts w:ascii="Times New Roman" w:hAnsi="Times New Roman" w:cs="Times New Roman"/>
                <w:sz w:val="18"/>
                <w:szCs w:val="18"/>
              </w:rPr>
            </w:pPr>
          </w:p>
        </w:tc>
        <w:tc>
          <w:tcPr>
            <w:tcW w:w="1530" w:type="dxa"/>
            <w:shd w:val="clear" w:color="auto" w:fill="auto"/>
          </w:tcPr>
          <w:p w14:paraId="5D4ACF95" w14:textId="77777777" w:rsidR="008A3F82" w:rsidRPr="008A3F82" w:rsidRDefault="008A3F82" w:rsidP="008A3F82">
            <w:pPr>
              <w:spacing w:line="240" w:lineRule="exact"/>
              <w:jc w:val="both"/>
              <w:rPr>
                <w:rFonts w:ascii="Times New Roman" w:hAnsi="Times New Roman" w:cs="Times New Roman"/>
                <w:sz w:val="18"/>
                <w:szCs w:val="18"/>
              </w:rPr>
            </w:pPr>
          </w:p>
        </w:tc>
        <w:tc>
          <w:tcPr>
            <w:tcW w:w="1635" w:type="dxa"/>
          </w:tcPr>
          <w:p w14:paraId="1A0A731A" w14:textId="77777777" w:rsidR="008A3F82" w:rsidRPr="008A3F82" w:rsidRDefault="008A3F82" w:rsidP="008A3F82">
            <w:pPr>
              <w:spacing w:line="240" w:lineRule="exact"/>
              <w:jc w:val="both"/>
              <w:rPr>
                <w:rFonts w:ascii="Times New Roman" w:hAnsi="Times New Roman" w:cs="Times New Roman"/>
                <w:sz w:val="18"/>
                <w:szCs w:val="18"/>
              </w:rPr>
            </w:pPr>
          </w:p>
        </w:tc>
        <w:tc>
          <w:tcPr>
            <w:tcW w:w="1575" w:type="dxa"/>
            <w:shd w:val="clear" w:color="auto" w:fill="auto"/>
          </w:tcPr>
          <w:p w14:paraId="1DEE7C79" w14:textId="77777777" w:rsidR="008A3F82" w:rsidRPr="008A3F82" w:rsidRDefault="008A3F82" w:rsidP="008A3F82">
            <w:pPr>
              <w:spacing w:line="240" w:lineRule="exact"/>
              <w:jc w:val="both"/>
              <w:rPr>
                <w:rFonts w:ascii="Times New Roman" w:hAnsi="Times New Roman" w:cs="Times New Roman"/>
                <w:sz w:val="18"/>
                <w:szCs w:val="18"/>
              </w:rPr>
            </w:pPr>
          </w:p>
        </w:tc>
        <w:tc>
          <w:tcPr>
            <w:tcW w:w="1710" w:type="dxa"/>
            <w:shd w:val="clear" w:color="auto" w:fill="auto"/>
          </w:tcPr>
          <w:p w14:paraId="6129E122" w14:textId="77777777" w:rsidR="008A3F82" w:rsidRPr="008A3F82" w:rsidRDefault="008A3F82" w:rsidP="008A3F82">
            <w:pPr>
              <w:spacing w:line="240" w:lineRule="exact"/>
              <w:jc w:val="both"/>
              <w:rPr>
                <w:rFonts w:ascii="Times New Roman" w:hAnsi="Times New Roman" w:cs="Times New Roman"/>
                <w:sz w:val="18"/>
                <w:szCs w:val="18"/>
              </w:rPr>
            </w:pPr>
          </w:p>
        </w:tc>
      </w:tr>
      <w:tr w:rsidR="008A3F82" w:rsidRPr="008A3F82" w14:paraId="50C5C481" w14:textId="77777777" w:rsidTr="0425B89D">
        <w:tc>
          <w:tcPr>
            <w:tcW w:w="6300" w:type="dxa"/>
            <w:shd w:val="clear" w:color="auto" w:fill="auto"/>
          </w:tcPr>
          <w:p w14:paraId="2EDCD877" w14:textId="77777777" w:rsidR="008A3F82" w:rsidRPr="008A3F82" w:rsidRDefault="008A3F82" w:rsidP="008A3F82">
            <w:pPr>
              <w:spacing w:line="240" w:lineRule="exact"/>
              <w:jc w:val="both"/>
              <w:rPr>
                <w:rFonts w:ascii="Times New Roman" w:hAnsi="Times New Roman" w:cs="Times New Roman"/>
                <w:sz w:val="18"/>
                <w:szCs w:val="18"/>
              </w:rPr>
            </w:pPr>
            <w:r w:rsidRPr="008A3F82">
              <w:rPr>
                <w:rFonts w:ascii="Times New Roman" w:hAnsi="Times New Roman" w:cs="Times New Roman"/>
                <w:sz w:val="18"/>
                <w:szCs w:val="18"/>
              </w:rPr>
              <w:t xml:space="preserve">I would welcome this candidate as a colleague. </w:t>
            </w:r>
          </w:p>
        </w:tc>
        <w:tc>
          <w:tcPr>
            <w:tcW w:w="1650" w:type="dxa"/>
            <w:shd w:val="clear" w:color="auto" w:fill="auto"/>
          </w:tcPr>
          <w:p w14:paraId="696919F4" w14:textId="77777777" w:rsidR="008A3F82" w:rsidRPr="008A3F82" w:rsidRDefault="008A3F82" w:rsidP="008A3F82">
            <w:pPr>
              <w:spacing w:line="240" w:lineRule="exact"/>
              <w:jc w:val="both"/>
              <w:rPr>
                <w:rFonts w:ascii="Times New Roman" w:hAnsi="Times New Roman" w:cs="Times New Roman"/>
                <w:sz w:val="18"/>
                <w:szCs w:val="18"/>
              </w:rPr>
            </w:pPr>
          </w:p>
        </w:tc>
        <w:tc>
          <w:tcPr>
            <w:tcW w:w="1530" w:type="dxa"/>
            <w:shd w:val="clear" w:color="auto" w:fill="auto"/>
          </w:tcPr>
          <w:p w14:paraId="0015A5D9" w14:textId="77777777" w:rsidR="008A3F82" w:rsidRPr="008A3F82" w:rsidRDefault="008A3F82" w:rsidP="008A3F82">
            <w:pPr>
              <w:spacing w:line="240" w:lineRule="exact"/>
              <w:jc w:val="both"/>
              <w:rPr>
                <w:rFonts w:ascii="Times New Roman" w:hAnsi="Times New Roman" w:cs="Times New Roman"/>
                <w:sz w:val="18"/>
                <w:szCs w:val="18"/>
              </w:rPr>
            </w:pPr>
          </w:p>
        </w:tc>
        <w:tc>
          <w:tcPr>
            <w:tcW w:w="1635" w:type="dxa"/>
          </w:tcPr>
          <w:p w14:paraId="59882124" w14:textId="77777777" w:rsidR="008A3F82" w:rsidRPr="008A3F82" w:rsidRDefault="008A3F82" w:rsidP="008A3F82">
            <w:pPr>
              <w:spacing w:line="240" w:lineRule="exact"/>
              <w:jc w:val="both"/>
              <w:rPr>
                <w:rFonts w:ascii="Times New Roman" w:hAnsi="Times New Roman" w:cs="Times New Roman"/>
                <w:sz w:val="18"/>
                <w:szCs w:val="18"/>
              </w:rPr>
            </w:pPr>
          </w:p>
        </w:tc>
        <w:tc>
          <w:tcPr>
            <w:tcW w:w="1575" w:type="dxa"/>
            <w:shd w:val="clear" w:color="auto" w:fill="auto"/>
          </w:tcPr>
          <w:p w14:paraId="566C3B78" w14:textId="77777777" w:rsidR="008A3F82" w:rsidRPr="008A3F82" w:rsidRDefault="008A3F82" w:rsidP="008A3F82">
            <w:pPr>
              <w:spacing w:line="240" w:lineRule="exact"/>
              <w:jc w:val="both"/>
              <w:rPr>
                <w:rFonts w:ascii="Times New Roman" w:hAnsi="Times New Roman" w:cs="Times New Roman"/>
                <w:sz w:val="18"/>
                <w:szCs w:val="18"/>
              </w:rPr>
            </w:pPr>
          </w:p>
        </w:tc>
        <w:tc>
          <w:tcPr>
            <w:tcW w:w="1710" w:type="dxa"/>
            <w:shd w:val="clear" w:color="auto" w:fill="auto"/>
          </w:tcPr>
          <w:p w14:paraId="11324676" w14:textId="77777777" w:rsidR="008A3F82" w:rsidRPr="008A3F82" w:rsidRDefault="008A3F82" w:rsidP="008A3F82">
            <w:pPr>
              <w:spacing w:line="240" w:lineRule="exact"/>
              <w:jc w:val="both"/>
              <w:rPr>
                <w:rFonts w:ascii="Times New Roman" w:hAnsi="Times New Roman" w:cs="Times New Roman"/>
                <w:sz w:val="18"/>
                <w:szCs w:val="18"/>
              </w:rPr>
            </w:pPr>
          </w:p>
        </w:tc>
      </w:tr>
      <w:tr w:rsidR="008A3F82" w:rsidRPr="008A3F82" w14:paraId="75C8B2C5" w14:textId="77777777" w:rsidTr="0425B89D">
        <w:tc>
          <w:tcPr>
            <w:tcW w:w="6300" w:type="dxa"/>
            <w:shd w:val="clear" w:color="auto" w:fill="auto"/>
          </w:tcPr>
          <w:p w14:paraId="4E106613" w14:textId="77777777" w:rsidR="008A3F82" w:rsidRPr="008A3F82" w:rsidRDefault="008A3F82" w:rsidP="008A3F82">
            <w:pPr>
              <w:spacing w:line="240" w:lineRule="exact"/>
              <w:jc w:val="both"/>
              <w:rPr>
                <w:rFonts w:ascii="Times New Roman" w:hAnsi="Times New Roman" w:cs="Times New Roman"/>
                <w:sz w:val="18"/>
                <w:szCs w:val="18"/>
              </w:rPr>
            </w:pPr>
            <w:r w:rsidRPr="008A3F82">
              <w:rPr>
                <w:rFonts w:ascii="Times New Roman" w:hAnsi="Times New Roman" w:cs="Times New Roman"/>
                <w:sz w:val="18"/>
                <w:szCs w:val="18"/>
              </w:rPr>
              <w:t xml:space="preserve">The candidate is recommended to advance in the program </w:t>
            </w:r>
          </w:p>
        </w:tc>
        <w:tc>
          <w:tcPr>
            <w:tcW w:w="1650" w:type="dxa"/>
            <w:shd w:val="clear" w:color="auto" w:fill="auto"/>
          </w:tcPr>
          <w:p w14:paraId="6628BF3E" w14:textId="77777777" w:rsidR="008A3F82" w:rsidRPr="008A3F82" w:rsidRDefault="008A3F82" w:rsidP="008A3F82">
            <w:pPr>
              <w:spacing w:line="240" w:lineRule="exact"/>
              <w:jc w:val="both"/>
              <w:rPr>
                <w:rFonts w:ascii="Times New Roman" w:hAnsi="Times New Roman" w:cs="Times New Roman"/>
                <w:sz w:val="18"/>
                <w:szCs w:val="18"/>
              </w:rPr>
            </w:pPr>
          </w:p>
        </w:tc>
        <w:tc>
          <w:tcPr>
            <w:tcW w:w="1530" w:type="dxa"/>
            <w:shd w:val="clear" w:color="auto" w:fill="auto"/>
          </w:tcPr>
          <w:p w14:paraId="443D8D48" w14:textId="77777777" w:rsidR="008A3F82" w:rsidRPr="008A3F82" w:rsidRDefault="008A3F82" w:rsidP="008A3F82">
            <w:pPr>
              <w:spacing w:line="240" w:lineRule="exact"/>
              <w:jc w:val="both"/>
              <w:rPr>
                <w:rFonts w:ascii="Times New Roman" w:hAnsi="Times New Roman" w:cs="Times New Roman"/>
                <w:sz w:val="18"/>
                <w:szCs w:val="18"/>
              </w:rPr>
            </w:pPr>
          </w:p>
        </w:tc>
        <w:tc>
          <w:tcPr>
            <w:tcW w:w="1635" w:type="dxa"/>
          </w:tcPr>
          <w:p w14:paraId="0861E23E" w14:textId="77777777" w:rsidR="008A3F82" w:rsidRPr="008A3F82" w:rsidRDefault="008A3F82" w:rsidP="008A3F82">
            <w:pPr>
              <w:spacing w:line="240" w:lineRule="exact"/>
              <w:jc w:val="both"/>
              <w:rPr>
                <w:rFonts w:ascii="Times New Roman" w:hAnsi="Times New Roman" w:cs="Times New Roman"/>
                <w:sz w:val="18"/>
                <w:szCs w:val="18"/>
              </w:rPr>
            </w:pPr>
          </w:p>
        </w:tc>
        <w:tc>
          <w:tcPr>
            <w:tcW w:w="1575" w:type="dxa"/>
            <w:shd w:val="clear" w:color="auto" w:fill="auto"/>
          </w:tcPr>
          <w:p w14:paraId="2E312B42" w14:textId="77777777" w:rsidR="008A3F82" w:rsidRPr="008A3F82" w:rsidRDefault="008A3F82" w:rsidP="008A3F82">
            <w:pPr>
              <w:spacing w:line="240" w:lineRule="exact"/>
              <w:jc w:val="both"/>
              <w:rPr>
                <w:rFonts w:ascii="Times New Roman" w:hAnsi="Times New Roman" w:cs="Times New Roman"/>
                <w:sz w:val="18"/>
                <w:szCs w:val="18"/>
              </w:rPr>
            </w:pPr>
          </w:p>
        </w:tc>
        <w:tc>
          <w:tcPr>
            <w:tcW w:w="1710" w:type="dxa"/>
            <w:shd w:val="clear" w:color="auto" w:fill="auto"/>
          </w:tcPr>
          <w:p w14:paraId="2F554870" w14:textId="77777777" w:rsidR="008A3F82" w:rsidRPr="008A3F82" w:rsidRDefault="008A3F82" w:rsidP="008A3F82">
            <w:pPr>
              <w:spacing w:line="240" w:lineRule="exact"/>
              <w:jc w:val="both"/>
              <w:rPr>
                <w:rFonts w:ascii="Times New Roman" w:hAnsi="Times New Roman" w:cs="Times New Roman"/>
                <w:sz w:val="18"/>
                <w:szCs w:val="18"/>
              </w:rPr>
            </w:pPr>
          </w:p>
        </w:tc>
      </w:tr>
      <w:tr w:rsidR="008A3F82" w:rsidRPr="008A3F82" w14:paraId="326595C4" w14:textId="77777777" w:rsidTr="0425B89D">
        <w:tc>
          <w:tcPr>
            <w:tcW w:w="6300" w:type="dxa"/>
            <w:shd w:val="clear" w:color="auto" w:fill="auto"/>
          </w:tcPr>
          <w:p w14:paraId="2F7F37B6" w14:textId="77777777" w:rsidR="008A3F82" w:rsidRPr="008A3F82" w:rsidRDefault="008A3F82" w:rsidP="008A3F82">
            <w:pPr>
              <w:spacing w:line="240" w:lineRule="exact"/>
              <w:jc w:val="both"/>
              <w:rPr>
                <w:rFonts w:ascii="Times New Roman" w:hAnsi="Times New Roman" w:cs="Times New Roman"/>
                <w:sz w:val="18"/>
                <w:szCs w:val="18"/>
              </w:rPr>
            </w:pPr>
            <w:r w:rsidRPr="008A3F82">
              <w:rPr>
                <w:rFonts w:ascii="Times New Roman" w:hAnsi="Times New Roman" w:cs="Times New Roman"/>
                <w:sz w:val="18"/>
                <w:szCs w:val="18"/>
              </w:rPr>
              <w:t>The candidate is ready for his/her classroom as a first year teacher</w:t>
            </w:r>
          </w:p>
        </w:tc>
        <w:tc>
          <w:tcPr>
            <w:tcW w:w="1650" w:type="dxa"/>
            <w:shd w:val="clear" w:color="auto" w:fill="auto"/>
          </w:tcPr>
          <w:p w14:paraId="3E891C9B" w14:textId="77777777" w:rsidR="008A3F82" w:rsidRPr="008A3F82" w:rsidRDefault="008A3F82" w:rsidP="008A3F82">
            <w:pPr>
              <w:spacing w:line="240" w:lineRule="exact"/>
              <w:jc w:val="both"/>
              <w:rPr>
                <w:rFonts w:ascii="Times New Roman" w:hAnsi="Times New Roman" w:cs="Times New Roman"/>
                <w:sz w:val="18"/>
                <w:szCs w:val="18"/>
              </w:rPr>
            </w:pPr>
          </w:p>
        </w:tc>
        <w:tc>
          <w:tcPr>
            <w:tcW w:w="1530" w:type="dxa"/>
            <w:shd w:val="clear" w:color="auto" w:fill="auto"/>
          </w:tcPr>
          <w:p w14:paraId="2D1B37D5" w14:textId="77777777" w:rsidR="008A3F82" w:rsidRPr="008A3F82" w:rsidRDefault="008A3F82" w:rsidP="008A3F82">
            <w:pPr>
              <w:spacing w:line="240" w:lineRule="exact"/>
              <w:jc w:val="both"/>
              <w:rPr>
                <w:rFonts w:ascii="Times New Roman" w:hAnsi="Times New Roman" w:cs="Times New Roman"/>
                <w:sz w:val="18"/>
                <w:szCs w:val="18"/>
              </w:rPr>
            </w:pPr>
          </w:p>
        </w:tc>
        <w:tc>
          <w:tcPr>
            <w:tcW w:w="1635" w:type="dxa"/>
          </w:tcPr>
          <w:p w14:paraId="0839B1D6" w14:textId="77777777" w:rsidR="008A3F82" w:rsidRPr="008A3F82" w:rsidRDefault="008A3F82" w:rsidP="008A3F82">
            <w:pPr>
              <w:spacing w:line="240" w:lineRule="exact"/>
              <w:jc w:val="both"/>
              <w:rPr>
                <w:rFonts w:ascii="Times New Roman" w:hAnsi="Times New Roman" w:cs="Times New Roman"/>
                <w:sz w:val="18"/>
                <w:szCs w:val="18"/>
              </w:rPr>
            </w:pPr>
          </w:p>
        </w:tc>
        <w:tc>
          <w:tcPr>
            <w:tcW w:w="1575" w:type="dxa"/>
            <w:shd w:val="clear" w:color="auto" w:fill="auto"/>
          </w:tcPr>
          <w:p w14:paraId="28680ED9" w14:textId="77777777" w:rsidR="008A3F82" w:rsidRPr="008A3F82" w:rsidRDefault="008A3F82" w:rsidP="008A3F82">
            <w:pPr>
              <w:spacing w:line="240" w:lineRule="exact"/>
              <w:jc w:val="both"/>
              <w:rPr>
                <w:rFonts w:ascii="Times New Roman" w:hAnsi="Times New Roman" w:cs="Times New Roman"/>
                <w:sz w:val="18"/>
                <w:szCs w:val="18"/>
              </w:rPr>
            </w:pPr>
          </w:p>
        </w:tc>
        <w:tc>
          <w:tcPr>
            <w:tcW w:w="1710" w:type="dxa"/>
            <w:shd w:val="clear" w:color="auto" w:fill="auto"/>
          </w:tcPr>
          <w:p w14:paraId="3B0E65D6" w14:textId="77777777" w:rsidR="008A3F82" w:rsidRPr="008A3F82" w:rsidRDefault="008A3F82" w:rsidP="008A3F82">
            <w:pPr>
              <w:spacing w:line="240" w:lineRule="exact"/>
              <w:jc w:val="both"/>
              <w:rPr>
                <w:rFonts w:ascii="Times New Roman" w:hAnsi="Times New Roman" w:cs="Times New Roman"/>
                <w:sz w:val="18"/>
                <w:szCs w:val="18"/>
              </w:rPr>
            </w:pPr>
          </w:p>
        </w:tc>
      </w:tr>
      <w:tr w:rsidR="008A3F82" w:rsidRPr="008A3F82" w14:paraId="06E7421E" w14:textId="77777777" w:rsidTr="006C0738">
        <w:trPr>
          <w:trHeight w:val="1223"/>
        </w:trPr>
        <w:tc>
          <w:tcPr>
            <w:tcW w:w="14400" w:type="dxa"/>
            <w:gridSpan w:val="6"/>
          </w:tcPr>
          <w:p w14:paraId="7E2F3D91" w14:textId="77777777" w:rsidR="008A3F82" w:rsidRPr="008A3F82" w:rsidRDefault="008A3F82" w:rsidP="008A3F82">
            <w:pPr>
              <w:spacing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Comments on above:</w:t>
            </w:r>
          </w:p>
          <w:p w14:paraId="7559DACF" w14:textId="77777777" w:rsidR="008A3F82" w:rsidRPr="008A3F82" w:rsidRDefault="008A3F82" w:rsidP="008A3F82">
            <w:pPr>
              <w:spacing w:line="240" w:lineRule="exact"/>
              <w:jc w:val="both"/>
              <w:rPr>
                <w:rFonts w:ascii="Times New Roman" w:hAnsi="Times New Roman" w:cs="Times New Roman"/>
                <w:b/>
                <w:sz w:val="18"/>
                <w:szCs w:val="18"/>
              </w:rPr>
            </w:pPr>
          </w:p>
          <w:p w14:paraId="132C3036" w14:textId="77777777" w:rsidR="008A3F82" w:rsidRPr="008A3F82" w:rsidRDefault="008A3F82" w:rsidP="008A3F82">
            <w:pPr>
              <w:spacing w:line="240" w:lineRule="exact"/>
              <w:jc w:val="both"/>
              <w:rPr>
                <w:rFonts w:ascii="Times New Roman" w:hAnsi="Times New Roman" w:cs="Times New Roman"/>
                <w:b/>
                <w:sz w:val="18"/>
                <w:szCs w:val="18"/>
              </w:rPr>
            </w:pPr>
          </w:p>
          <w:p w14:paraId="21424895" w14:textId="77777777" w:rsidR="008A3F82" w:rsidRPr="008A3F82" w:rsidRDefault="008A3F82" w:rsidP="008A3F82">
            <w:pPr>
              <w:spacing w:line="240" w:lineRule="exact"/>
              <w:jc w:val="both"/>
              <w:rPr>
                <w:rFonts w:ascii="Times New Roman" w:hAnsi="Times New Roman" w:cs="Times New Roman"/>
                <w:b/>
                <w:sz w:val="18"/>
                <w:szCs w:val="18"/>
              </w:rPr>
            </w:pPr>
          </w:p>
        </w:tc>
      </w:tr>
    </w:tbl>
    <w:p w14:paraId="70E01F09" w14:textId="77777777" w:rsidR="008A3F82" w:rsidRPr="008A3F82" w:rsidRDefault="008A3F82" w:rsidP="008A3F82">
      <w:pPr>
        <w:spacing w:after="0" w:line="240" w:lineRule="exact"/>
        <w:jc w:val="both"/>
        <w:rPr>
          <w:rFonts w:ascii="Times New Roman" w:hAnsi="Times New Roman" w:cs="Times New Roman"/>
          <w:b/>
          <w:sz w:val="18"/>
          <w:szCs w:val="18"/>
        </w:rPr>
      </w:pPr>
    </w:p>
    <w:p w14:paraId="61138791" w14:textId="77777777" w:rsidR="008A3F82" w:rsidRPr="008A3F82" w:rsidRDefault="008A3F82" w:rsidP="008A3F82">
      <w:pPr>
        <w:spacing w:after="0" w:line="240" w:lineRule="exact"/>
        <w:jc w:val="both"/>
        <w:rPr>
          <w:rFonts w:ascii="Times New Roman" w:hAnsi="Times New Roman" w:cs="Times New Roman"/>
          <w:b/>
          <w:sz w:val="18"/>
          <w:szCs w:val="18"/>
        </w:rPr>
      </w:pPr>
    </w:p>
    <w:p w14:paraId="4544A3B6" w14:textId="77777777" w:rsidR="008A3F82" w:rsidRPr="008A3F82" w:rsidRDefault="008A3F82" w:rsidP="008A3F82">
      <w:pPr>
        <w:spacing w:after="0" w:line="240" w:lineRule="exact"/>
        <w:jc w:val="both"/>
        <w:rPr>
          <w:rFonts w:ascii="Times New Roman" w:hAnsi="Times New Roman" w:cs="Times New Roman"/>
          <w:b/>
          <w:sz w:val="18"/>
          <w:szCs w:val="18"/>
        </w:rPr>
      </w:pPr>
    </w:p>
    <w:p w14:paraId="75495561" w14:textId="77777777" w:rsidR="008A3F82" w:rsidRPr="008A3F82" w:rsidRDefault="008A3F82" w:rsidP="008A3F82">
      <w:pPr>
        <w:spacing w:after="0" w:line="240" w:lineRule="exact"/>
        <w:jc w:val="both"/>
        <w:rPr>
          <w:rFonts w:ascii="Times New Roman" w:hAnsi="Times New Roman" w:cs="Times New Roman"/>
          <w:b/>
          <w:sz w:val="18"/>
          <w:szCs w:val="18"/>
        </w:rPr>
      </w:pPr>
      <w:r w:rsidRPr="008A3F82">
        <w:rPr>
          <w:rFonts w:ascii="Times New Roman" w:hAnsi="Times New Roman" w:cs="Times New Roman"/>
          <w:b/>
          <w:sz w:val="18"/>
          <w:szCs w:val="18"/>
        </w:rPr>
        <w:t xml:space="preserve">Additional Comments: </w:t>
      </w:r>
    </w:p>
    <w:p w14:paraId="195D6965" w14:textId="77777777" w:rsidR="008A3F82" w:rsidRPr="008A3F82" w:rsidRDefault="008A3F82" w:rsidP="008A3F82">
      <w:pPr>
        <w:spacing w:after="0" w:line="240" w:lineRule="exact"/>
        <w:jc w:val="both"/>
        <w:rPr>
          <w:rFonts w:ascii="Times New Roman" w:hAnsi="Times New Roman" w:cs="Times New Roman"/>
          <w:b/>
          <w:sz w:val="18"/>
          <w:szCs w:val="18"/>
        </w:rPr>
      </w:pPr>
    </w:p>
    <w:p w14:paraId="2FA1049C" w14:textId="77777777" w:rsidR="008A3F82" w:rsidRPr="008A3F82" w:rsidRDefault="008A3F82" w:rsidP="008A3F82">
      <w:pPr>
        <w:spacing w:after="0" w:line="240" w:lineRule="exact"/>
        <w:jc w:val="both"/>
        <w:rPr>
          <w:rFonts w:ascii="Times New Roman" w:hAnsi="Times New Roman" w:cs="Times New Roman"/>
          <w:b/>
          <w:sz w:val="18"/>
          <w:szCs w:val="18"/>
        </w:rPr>
      </w:pPr>
    </w:p>
    <w:p w14:paraId="4F3AA1FF" w14:textId="77777777" w:rsidR="008A3F82" w:rsidRPr="008A3F82" w:rsidRDefault="008A3F82" w:rsidP="008A3F82">
      <w:pPr>
        <w:spacing w:after="0" w:line="240" w:lineRule="exact"/>
        <w:jc w:val="both"/>
        <w:rPr>
          <w:rFonts w:ascii="Times New Roman" w:hAnsi="Times New Roman" w:cs="Times New Roman"/>
          <w:b/>
          <w:sz w:val="18"/>
          <w:szCs w:val="18"/>
        </w:rPr>
      </w:pPr>
    </w:p>
    <w:p w14:paraId="17659EDD" w14:textId="77777777" w:rsidR="008A3F82" w:rsidRPr="008A3F82" w:rsidRDefault="008A3F82" w:rsidP="008A3F82">
      <w:pPr>
        <w:spacing w:after="0" w:line="240" w:lineRule="exact"/>
        <w:jc w:val="both"/>
        <w:rPr>
          <w:rFonts w:ascii="Times New Roman" w:hAnsi="Times New Roman" w:cs="Times New Roman"/>
          <w:b/>
          <w:sz w:val="18"/>
          <w:szCs w:val="18"/>
        </w:rPr>
      </w:pPr>
    </w:p>
    <w:p w14:paraId="308C34FD" w14:textId="77777777" w:rsidR="008A3F82" w:rsidRPr="008A3F82" w:rsidRDefault="008A3F82" w:rsidP="008A3F82">
      <w:pPr>
        <w:spacing w:after="0" w:line="240" w:lineRule="exact"/>
        <w:jc w:val="both"/>
        <w:rPr>
          <w:rFonts w:ascii="Times New Roman" w:hAnsi="Times New Roman" w:cs="Times New Roman"/>
          <w:b/>
          <w:sz w:val="18"/>
          <w:szCs w:val="18"/>
        </w:rPr>
      </w:pPr>
    </w:p>
    <w:p w14:paraId="1F769A4D" w14:textId="77777777" w:rsidR="0082306D" w:rsidRPr="00C463C4" w:rsidRDefault="0082306D" w:rsidP="00C463C4">
      <w:pPr>
        <w:spacing w:after="0" w:line="240" w:lineRule="exact"/>
        <w:jc w:val="both"/>
        <w:rPr>
          <w:rFonts w:ascii="Times New Roman" w:hAnsi="Times New Roman" w:cs="Times New Roman"/>
          <w:sz w:val="18"/>
          <w:szCs w:val="18"/>
        </w:rPr>
      </w:pPr>
    </w:p>
    <w:p w14:paraId="714B8BF6" w14:textId="73183D03" w:rsidR="004F4512" w:rsidRPr="00C463C4" w:rsidRDefault="004F4512" w:rsidP="00C463C4">
      <w:pPr>
        <w:spacing w:after="0" w:line="240" w:lineRule="exact"/>
        <w:jc w:val="both"/>
        <w:rPr>
          <w:rFonts w:ascii="Times New Roman" w:hAnsi="Times New Roman" w:cs="Times New Roman"/>
          <w:b/>
          <w:sz w:val="18"/>
          <w:szCs w:val="18"/>
        </w:rPr>
      </w:pPr>
      <w:r w:rsidRPr="00C463C4">
        <w:rPr>
          <w:rFonts w:ascii="Times New Roman" w:hAnsi="Times New Roman" w:cs="Times New Roman"/>
          <w:b/>
          <w:sz w:val="18"/>
          <w:szCs w:val="18"/>
        </w:rPr>
        <w:t>This document was prepared in conjunction with:</w:t>
      </w:r>
    </w:p>
    <w:p w14:paraId="52FA1368" w14:textId="0EC2A73C" w:rsidR="004F4512" w:rsidRPr="00C463C4" w:rsidRDefault="004F4512" w:rsidP="00C463C4">
      <w:pPr>
        <w:spacing w:after="0"/>
        <w:jc w:val="both"/>
        <w:rPr>
          <w:rFonts w:ascii="Times New Roman" w:hAnsi="Times New Roman" w:cs="Times New Roman"/>
          <w:sz w:val="18"/>
          <w:szCs w:val="18"/>
        </w:rPr>
      </w:pPr>
      <w:r w:rsidRPr="00C463C4">
        <w:rPr>
          <w:rFonts w:ascii="Times New Roman" w:hAnsi="Times New Roman" w:cs="Times New Roman"/>
          <w:sz w:val="18"/>
          <w:szCs w:val="18"/>
        </w:rPr>
        <w:t>REPA3 - Indiana professional teacher standards for teachers in elementary education (K-6) school setting developmental standards, unless noted</w:t>
      </w:r>
    </w:p>
    <w:p w14:paraId="5EC74BD4" w14:textId="22734113" w:rsidR="004F4512" w:rsidRPr="00C463C4" w:rsidRDefault="004F4512" w:rsidP="00C463C4">
      <w:pPr>
        <w:pStyle w:val="NoSpacing"/>
        <w:spacing w:line="276" w:lineRule="auto"/>
        <w:rPr>
          <w:rFonts w:ascii="Times New Roman" w:hAnsi="Times New Roman" w:cs="Times New Roman"/>
          <w:sz w:val="18"/>
          <w:szCs w:val="18"/>
        </w:rPr>
      </w:pPr>
      <w:proofErr w:type="spellStart"/>
      <w:r w:rsidRPr="0425B89D">
        <w:rPr>
          <w:rFonts w:ascii="Times New Roman" w:eastAsia="Times New Roman" w:hAnsi="Times New Roman" w:cs="Times New Roman"/>
          <w:sz w:val="18"/>
          <w:szCs w:val="18"/>
        </w:rPr>
        <w:t>InTASC</w:t>
      </w:r>
      <w:proofErr w:type="spellEnd"/>
      <w:r w:rsidRPr="0425B89D">
        <w:rPr>
          <w:rFonts w:ascii="Times New Roman" w:eastAsia="Times New Roman" w:hAnsi="Times New Roman" w:cs="Times New Roman"/>
          <w:sz w:val="18"/>
          <w:szCs w:val="18"/>
        </w:rPr>
        <w:t xml:space="preserve"> standards - </w:t>
      </w:r>
      <w:r w:rsidRPr="0425B89D">
        <w:rPr>
          <w:rFonts w:ascii="Times New Roman" w:hAnsi="Times New Roman" w:cs="Times New Roman"/>
          <w:sz w:val="18"/>
          <w:szCs w:val="18"/>
        </w:rPr>
        <w:t>Interstate New Teacher Assessment and Support Consortium</w:t>
      </w:r>
    </w:p>
    <w:p w14:paraId="1F506276" w14:textId="280EB320" w:rsidR="004F4512" w:rsidRPr="00C463C4" w:rsidRDefault="004F4512" w:rsidP="00C463C4">
      <w:pPr>
        <w:spacing w:after="0"/>
        <w:rPr>
          <w:rFonts w:ascii="Times New Roman" w:hAnsi="Times New Roman" w:cs="Times New Roman"/>
          <w:sz w:val="18"/>
          <w:szCs w:val="18"/>
        </w:rPr>
      </w:pPr>
      <w:r w:rsidRPr="0425B89D">
        <w:rPr>
          <w:rFonts w:ascii="Times New Roman" w:hAnsi="Times New Roman" w:cs="Times New Roman"/>
          <w:sz w:val="18"/>
          <w:szCs w:val="18"/>
        </w:rPr>
        <w:t xml:space="preserve">CEC – Council </w:t>
      </w:r>
      <w:r w:rsidR="0082306D" w:rsidRPr="0425B89D">
        <w:rPr>
          <w:rFonts w:ascii="Times New Roman" w:hAnsi="Times New Roman" w:cs="Times New Roman"/>
          <w:sz w:val="18"/>
          <w:szCs w:val="18"/>
        </w:rPr>
        <w:t>for Exceptional Children</w:t>
      </w:r>
    </w:p>
    <w:p w14:paraId="0418AE68" w14:textId="581011DB" w:rsidR="03F2E88F" w:rsidRDefault="03F2E88F" w:rsidP="0425B89D">
      <w:pPr>
        <w:spacing w:after="0"/>
        <w:rPr>
          <w:rFonts w:ascii="Times New Roman" w:hAnsi="Times New Roman" w:cs="Times New Roman"/>
          <w:sz w:val="18"/>
          <w:szCs w:val="18"/>
        </w:rPr>
      </w:pPr>
      <w:r w:rsidRPr="0425B89D">
        <w:rPr>
          <w:rFonts w:ascii="Times New Roman" w:hAnsi="Times New Roman" w:cs="Times New Roman"/>
          <w:sz w:val="18"/>
          <w:szCs w:val="18"/>
        </w:rPr>
        <w:t>CEC—Initial Specialty Set: Individualized General Curriculum</w:t>
      </w:r>
    </w:p>
    <w:sectPr w:rsidR="03F2E88F" w:rsidSect="004F4512">
      <w:footerReference w:type="default" r:id="rId11"/>
      <w:type w:val="continuous"/>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5F893" w14:textId="77777777" w:rsidR="00862468" w:rsidRDefault="00862468" w:rsidP="009E2CF5">
      <w:pPr>
        <w:spacing w:after="0" w:line="240" w:lineRule="auto"/>
      </w:pPr>
      <w:r>
        <w:separator/>
      </w:r>
    </w:p>
  </w:endnote>
  <w:endnote w:type="continuationSeparator" w:id="0">
    <w:p w14:paraId="000CB154" w14:textId="77777777" w:rsidR="00862468" w:rsidRDefault="00862468" w:rsidP="009E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375323"/>
      <w:docPartObj>
        <w:docPartGallery w:val="Page Numbers (Bottom of Page)"/>
        <w:docPartUnique/>
      </w:docPartObj>
    </w:sdtPr>
    <w:sdtEndPr/>
    <w:sdtContent>
      <w:sdt>
        <w:sdtPr>
          <w:id w:val="-1769616900"/>
          <w:docPartObj>
            <w:docPartGallery w:val="Page Numbers (Top of Page)"/>
            <w:docPartUnique/>
          </w:docPartObj>
        </w:sdtPr>
        <w:sdtEndPr/>
        <w:sdtContent>
          <w:p w14:paraId="01B36B31" w14:textId="5631932B" w:rsidR="006C0738" w:rsidRDefault="006C07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16</w:t>
            </w:r>
            <w:r>
              <w:rPr>
                <w:b/>
                <w:bCs/>
              </w:rPr>
              <w:fldChar w:fldCharType="end"/>
            </w:r>
          </w:p>
        </w:sdtContent>
      </w:sdt>
    </w:sdtContent>
  </w:sdt>
  <w:p w14:paraId="52242048" w14:textId="77777777" w:rsidR="006C0738" w:rsidRDefault="006C0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0742A" w14:textId="77777777" w:rsidR="00862468" w:rsidRDefault="00862468" w:rsidP="009E2CF5">
      <w:pPr>
        <w:spacing w:after="0" w:line="240" w:lineRule="auto"/>
      </w:pPr>
      <w:r>
        <w:separator/>
      </w:r>
    </w:p>
  </w:footnote>
  <w:footnote w:type="continuationSeparator" w:id="0">
    <w:p w14:paraId="7BAC13CB" w14:textId="77777777" w:rsidR="00862468" w:rsidRDefault="00862468" w:rsidP="009E2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691F"/>
    <w:multiLevelType w:val="hybridMultilevel"/>
    <w:tmpl w:val="33EC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3DAC"/>
    <w:multiLevelType w:val="hybridMultilevel"/>
    <w:tmpl w:val="5192A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096C"/>
    <w:multiLevelType w:val="hybridMultilevel"/>
    <w:tmpl w:val="C51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06A17"/>
    <w:multiLevelType w:val="hybridMultilevel"/>
    <w:tmpl w:val="DE645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965986"/>
    <w:multiLevelType w:val="hybridMultilevel"/>
    <w:tmpl w:val="BA7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E2E49"/>
    <w:multiLevelType w:val="hybridMultilevel"/>
    <w:tmpl w:val="EA66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37"/>
    <w:rsid w:val="00006A1D"/>
    <w:rsid w:val="00035073"/>
    <w:rsid w:val="00061889"/>
    <w:rsid w:val="000E6007"/>
    <w:rsid w:val="0010794C"/>
    <w:rsid w:val="00116D0F"/>
    <w:rsid w:val="001B11D0"/>
    <w:rsid w:val="001C054E"/>
    <w:rsid w:val="001D3C98"/>
    <w:rsid w:val="002370DE"/>
    <w:rsid w:val="00296C97"/>
    <w:rsid w:val="002B43F0"/>
    <w:rsid w:val="00320730"/>
    <w:rsid w:val="003310EE"/>
    <w:rsid w:val="00373815"/>
    <w:rsid w:val="00425F2A"/>
    <w:rsid w:val="00430FEF"/>
    <w:rsid w:val="00441C7A"/>
    <w:rsid w:val="00457187"/>
    <w:rsid w:val="004B3AC7"/>
    <w:rsid w:val="004B6F62"/>
    <w:rsid w:val="004F4512"/>
    <w:rsid w:val="005077B0"/>
    <w:rsid w:val="0052282D"/>
    <w:rsid w:val="00565CC8"/>
    <w:rsid w:val="00580D96"/>
    <w:rsid w:val="00582CD4"/>
    <w:rsid w:val="005C12F2"/>
    <w:rsid w:val="005D6155"/>
    <w:rsid w:val="005E4BB6"/>
    <w:rsid w:val="005F3927"/>
    <w:rsid w:val="005F7320"/>
    <w:rsid w:val="00604A0F"/>
    <w:rsid w:val="00607BDC"/>
    <w:rsid w:val="00656681"/>
    <w:rsid w:val="006644D6"/>
    <w:rsid w:val="006714FF"/>
    <w:rsid w:val="00673036"/>
    <w:rsid w:val="006A77FF"/>
    <w:rsid w:val="006C0738"/>
    <w:rsid w:val="006E48F1"/>
    <w:rsid w:val="006E5541"/>
    <w:rsid w:val="00704089"/>
    <w:rsid w:val="0070494E"/>
    <w:rsid w:val="00704A0C"/>
    <w:rsid w:val="00717C2D"/>
    <w:rsid w:val="007C027D"/>
    <w:rsid w:val="007C2637"/>
    <w:rsid w:val="007F1362"/>
    <w:rsid w:val="00804405"/>
    <w:rsid w:val="0082306D"/>
    <w:rsid w:val="00862468"/>
    <w:rsid w:val="0086564D"/>
    <w:rsid w:val="00880ACA"/>
    <w:rsid w:val="008A3F82"/>
    <w:rsid w:val="009057E0"/>
    <w:rsid w:val="009143A4"/>
    <w:rsid w:val="009235B4"/>
    <w:rsid w:val="0094297A"/>
    <w:rsid w:val="009E2CF5"/>
    <w:rsid w:val="009F4975"/>
    <w:rsid w:val="00A150D6"/>
    <w:rsid w:val="00A761AF"/>
    <w:rsid w:val="00A818D4"/>
    <w:rsid w:val="00AF026B"/>
    <w:rsid w:val="00B170F1"/>
    <w:rsid w:val="00B5505B"/>
    <w:rsid w:val="00B82986"/>
    <w:rsid w:val="00BC78F3"/>
    <w:rsid w:val="00BD07C5"/>
    <w:rsid w:val="00C456EB"/>
    <w:rsid w:val="00C463C4"/>
    <w:rsid w:val="00C80946"/>
    <w:rsid w:val="00CF5EFB"/>
    <w:rsid w:val="00DF5F32"/>
    <w:rsid w:val="00E21513"/>
    <w:rsid w:val="00E438C3"/>
    <w:rsid w:val="00E564BE"/>
    <w:rsid w:val="00E611B4"/>
    <w:rsid w:val="00F30B9B"/>
    <w:rsid w:val="00F55F2C"/>
    <w:rsid w:val="00F63976"/>
    <w:rsid w:val="00FA4CF1"/>
    <w:rsid w:val="00FB0674"/>
    <w:rsid w:val="00FB3E60"/>
    <w:rsid w:val="00FD2BD8"/>
    <w:rsid w:val="00FD3A54"/>
    <w:rsid w:val="03463BEB"/>
    <w:rsid w:val="03F2E88F"/>
    <w:rsid w:val="0425B89D"/>
    <w:rsid w:val="07373042"/>
    <w:rsid w:val="07441AF0"/>
    <w:rsid w:val="08CFE20B"/>
    <w:rsid w:val="08D488EA"/>
    <w:rsid w:val="0A7C5E85"/>
    <w:rsid w:val="0B2D6092"/>
    <w:rsid w:val="0BBADB2A"/>
    <w:rsid w:val="0D49ED01"/>
    <w:rsid w:val="0DCC0263"/>
    <w:rsid w:val="0E13DB20"/>
    <w:rsid w:val="1336E89E"/>
    <w:rsid w:val="13F2FF94"/>
    <w:rsid w:val="18E5FD82"/>
    <w:rsid w:val="1A28893B"/>
    <w:rsid w:val="1AD0D191"/>
    <w:rsid w:val="1ADF9A78"/>
    <w:rsid w:val="1B4B439A"/>
    <w:rsid w:val="1DE4359E"/>
    <w:rsid w:val="1E022775"/>
    <w:rsid w:val="1F911C95"/>
    <w:rsid w:val="20C1D068"/>
    <w:rsid w:val="22033790"/>
    <w:rsid w:val="23C41B89"/>
    <w:rsid w:val="23CCFE47"/>
    <w:rsid w:val="26209BC2"/>
    <w:rsid w:val="274DE93F"/>
    <w:rsid w:val="28618F70"/>
    <w:rsid w:val="297683AE"/>
    <w:rsid w:val="29CABD79"/>
    <w:rsid w:val="2CC11A12"/>
    <w:rsid w:val="2E06611F"/>
    <w:rsid w:val="2E2C39E8"/>
    <w:rsid w:val="2E78B188"/>
    <w:rsid w:val="2EA457CB"/>
    <w:rsid w:val="2ECF5715"/>
    <w:rsid w:val="2F525587"/>
    <w:rsid w:val="309084E2"/>
    <w:rsid w:val="318F7048"/>
    <w:rsid w:val="32A48D6E"/>
    <w:rsid w:val="3306E3BB"/>
    <w:rsid w:val="34F5AB6E"/>
    <w:rsid w:val="34FA8B2D"/>
    <w:rsid w:val="36AD2407"/>
    <w:rsid w:val="3881ACAC"/>
    <w:rsid w:val="38EAF58A"/>
    <w:rsid w:val="39B344E9"/>
    <w:rsid w:val="3A365EEB"/>
    <w:rsid w:val="3A86E448"/>
    <w:rsid w:val="3B045086"/>
    <w:rsid w:val="3B432758"/>
    <w:rsid w:val="3B65A9BE"/>
    <w:rsid w:val="3B681E4A"/>
    <w:rsid w:val="3BCD5F1D"/>
    <w:rsid w:val="3C046D91"/>
    <w:rsid w:val="3C411277"/>
    <w:rsid w:val="3EF9D782"/>
    <w:rsid w:val="405D08B0"/>
    <w:rsid w:val="408559F4"/>
    <w:rsid w:val="4167F27D"/>
    <w:rsid w:val="429148A7"/>
    <w:rsid w:val="42CEEA40"/>
    <w:rsid w:val="42E7D47C"/>
    <w:rsid w:val="43F8FF0F"/>
    <w:rsid w:val="45234F80"/>
    <w:rsid w:val="45A99AA6"/>
    <w:rsid w:val="4608669A"/>
    <w:rsid w:val="49377AE0"/>
    <w:rsid w:val="4995E825"/>
    <w:rsid w:val="4A5A9EE7"/>
    <w:rsid w:val="4B0EE099"/>
    <w:rsid w:val="4B11DA25"/>
    <w:rsid w:val="4CA9E7E7"/>
    <w:rsid w:val="4CE757C6"/>
    <w:rsid w:val="4D84F252"/>
    <w:rsid w:val="4EA4BB70"/>
    <w:rsid w:val="50F28F22"/>
    <w:rsid w:val="53D1D4E5"/>
    <w:rsid w:val="553E1BE8"/>
    <w:rsid w:val="562AD233"/>
    <w:rsid w:val="57F1CB9B"/>
    <w:rsid w:val="591F4EFA"/>
    <w:rsid w:val="59CF8FED"/>
    <w:rsid w:val="5BCD0312"/>
    <w:rsid w:val="5BE4CA95"/>
    <w:rsid w:val="5C2A4E64"/>
    <w:rsid w:val="5C7A86C5"/>
    <w:rsid w:val="646924DE"/>
    <w:rsid w:val="675D061E"/>
    <w:rsid w:val="68AC34BB"/>
    <w:rsid w:val="69FE7A8F"/>
    <w:rsid w:val="69FF2B34"/>
    <w:rsid w:val="6AB27192"/>
    <w:rsid w:val="6B2CDCF7"/>
    <w:rsid w:val="6B8BBCF7"/>
    <w:rsid w:val="6B9A2DCA"/>
    <w:rsid w:val="6C34F0DC"/>
    <w:rsid w:val="6C5F68FD"/>
    <w:rsid w:val="6CA87845"/>
    <w:rsid w:val="6DF6BCF8"/>
    <w:rsid w:val="6E28F042"/>
    <w:rsid w:val="6F9A0119"/>
    <w:rsid w:val="7243342D"/>
    <w:rsid w:val="725B8720"/>
    <w:rsid w:val="7303573E"/>
    <w:rsid w:val="7325F571"/>
    <w:rsid w:val="73DBCE65"/>
    <w:rsid w:val="746B5B3D"/>
    <w:rsid w:val="74C458BA"/>
    <w:rsid w:val="78CE5C32"/>
    <w:rsid w:val="7928824E"/>
    <w:rsid w:val="79749B44"/>
    <w:rsid w:val="7D0E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B0B1"/>
  <w15:docId w15:val="{3EE93668-F32D-4C14-8765-1ABA90C4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F5"/>
    <w:pPr>
      <w:ind w:left="720"/>
      <w:contextualSpacing/>
    </w:pPr>
    <w:rPr>
      <w:rFonts w:asciiTheme="minorHAnsi" w:eastAsiaTheme="minorEastAsia" w:hAnsiTheme="minorHAnsi"/>
      <w:sz w:val="22"/>
      <w:szCs w:val="22"/>
    </w:rPr>
  </w:style>
  <w:style w:type="paragraph" w:styleId="NoSpacing">
    <w:name w:val="No Spacing"/>
    <w:uiPriority w:val="1"/>
    <w:qFormat/>
    <w:rsid w:val="009E2CF5"/>
    <w:pPr>
      <w:spacing w:after="0" w:line="240" w:lineRule="auto"/>
    </w:pPr>
  </w:style>
  <w:style w:type="paragraph" w:styleId="BalloonText">
    <w:name w:val="Balloon Text"/>
    <w:basedOn w:val="Normal"/>
    <w:link w:val="BalloonTextChar"/>
    <w:uiPriority w:val="99"/>
    <w:semiHidden/>
    <w:unhideWhenUsed/>
    <w:rsid w:val="009E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F5"/>
    <w:rPr>
      <w:rFonts w:ascii="Tahoma" w:hAnsi="Tahoma" w:cs="Tahoma"/>
      <w:sz w:val="16"/>
      <w:szCs w:val="16"/>
    </w:rPr>
  </w:style>
  <w:style w:type="paragraph" w:styleId="Header">
    <w:name w:val="header"/>
    <w:basedOn w:val="Normal"/>
    <w:link w:val="HeaderChar"/>
    <w:uiPriority w:val="99"/>
    <w:unhideWhenUsed/>
    <w:rsid w:val="009E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F5"/>
  </w:style>
  <w:style w:type="paragraph" w:styleId="Footer">
    <w:name w:val="footer"/>
    <w:basedOn w:val="Normal"/>
    <w:link w:val="FooterChar"/>
    <w:uiPriority w:val="99"/>
    <w:unhideWhenUsed/>
    <w:rsid w:val="009E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595">
      <w:bodyDiv w:val="1"/>
      <w:marLeft w:val="0"/>
      <w:marRight w:val="0"/>
      <w:marTop w:val="0"/>
      <w:marBottom w:val="0"/>
      <w:divBdr>
        <w:top w:val="none" w:sz="0" w:space="0" w:color="auto"/>
        <w:left w:val="none" w:sz="0" w:space="0" w:color="auto"/>
        <w:bottom w:val="none" w:sz="0" w:space="0" w:color="auto"/>
        <w:right w:val="none" w:sz="0" w:space="0" w:color="auto"/>
      </w:divBdr>
      <w:divsChild>
        <w:div w:id="1348018948">
          <w:marLeft w:val="0"/>
          <w:marRight w:val="0"/>
          <w:marTop w:val="0"/>
          <w:marBottom w:val="0"/>
          <w:divBdr>
            <w:top w:val="none" w:sz="0" w:space="0" w:color="auto"/>
            <w:left w:val="none" w:sz="0" w:space="0" w:color="auto"/>
            <w:bottom w:val="none" w:sz="0" w:space="0" w:color="auto"/>
            <w:right w:val="none" w:sz="0" w:space="0" w:color="auto"/>
          </w:divBdr>
          <w:divsChild>
            <w:div w:id="1424374473">
              <w:marLeft w:val="0"/>
              <w:marRight w:val="0"/>
              <w:marTop w:val="0"/>
              <w:marBottom w:val="0"/>
              <w:divBdr>
                <w:top w:val="none" w:sz="0" w:space="0" w:color="auto"/>
                <w:left w:val="none" w:sz="0" w:space="0" w:color="auto"/>
                <w:bottom w:val="none" w:sz="0" w:space="0" w:color="auto"/>
                <w:right w:val="none" w:sz="0" w:space="0" w:color="auto"/>
              </w:divBdr>
            </w:div>
          </w:divsChild>
        </w:div>
        <w:div w:id="1981575627">
          <w:marLeft w:val="0"/>
          <w:marRight w:val="0"/>
          <w:marTop w:val="0"/>
          <w:marBottom w:val="0"/>
          <w:divBdr>
            <w:top w:val="none" w:sz="0" w:space="0" w:color="auto"/>
            <w:left w:val="none" w:sz="0" w:space="0" w:color="auto"/>
            <w:bottom w:val="none" w:sz="0" w:space="0" w:color="auto"/>
            <w:right w:val="none" w:sz="0" w:space="0" w:color="auto"/>
          </w:divBdr>
          <w:divsChild>
            <w:div w:id="1729454110">
              <w:marLeft w:val="0"/>
              <w:marRight w:val="0"/>
              <w:marTop w:val="0"/>
              <w:marBottom w:val="0"/>
              <w:divBdr>
                <w:top w:val="none" w:sz="0" w:space="0" w:color="auto"/>
                <w:left w:val="none" w:sz="0" w:space="0" w:color="auto"/>
                <w:bottom w:val="none" w:sz="0" w:space="0" w:color="auto"/>
                <w:right w:val="none" w:sz="0" w:space="0" w:color="auto"/>
              </w:divBdr>
            </w:div>
            <w:div w:id="271909304">
              <w:marLeft w:val="0"/>
              <w:marRight w:val="0"/>
              <w:marTop w:val="0"/>
              <w:marBottom w:val="0"/>
              <w:divBdr>
                <w:top w:val="none" w:sz="0" w:space="0" w:color="auto"/>
                <w:left w:val="none" w:sz="0" w:space="0" w:color="auto"/>
                <w:bottom w:val="none" w:sz="0" w:space="0" w:color="auto"/>
                <w:right w:val="none" w:sz="0" w:space="0" w:color="auto"/>
              </w:divBdr>
            </w:div>
          </w:divsChild>
        </w:div>
        <w:div w:id="1043480210">
          <w:marLeft w:val="0"/>
          <w:marRight w:val="0"/>
          <w:marTop w:val="0"/>
          <w:marBottom w:val="0"/>
          <w:divBdr>
            <w:top w:val="none" w:sz="0" w:space="0" w:color="auto"/>
            <w:left w:val="none" w:sz="0" w:space="0" w:color="auto"/>
            <w:bottom w:val="none" w:sz="0" w:space="0" w:color="auto"/>
            <w:right w:val="none" w:sz="0" w:space="0" w:color="auto"/>
          </w:divBdr>
          <w:divsChild>
            <w:div w:id="627470371">
              <w:marLeft w:val="0"/>
              <w:marRight w:val="0"/>
              <w:marTop w:val="0"/>
              <w:marBottom w:val="0"/>
              <w:divBdr>
                <w:top w:val="none" w:sz="0" w:space="0" w:color="auto"/>
                <w:left w:val="none" w:sz="0" w:space="0" w:color="auto"/>
                <w:bottom w:val="none" w:sz="0" w:space="0" w:color="auto"/>
                <w:right w:val="none" w:sz="0" w:space="0" w:color="auto"/>
              </w:divBdr>
            </w:div>
            <w:div w:id="364645448">
              <w:marLeft w:val="0"/>
              <w:marRight w:val="0"/>
              <w:marTop w:val="0"/>
              <w:marBottom w:val="0"/>
              <w:divBdr>
                <w:top w:val="none" w:sz="0" w:space="0" w:color="auto"/>
                <w:left w:val="none" w:sz="0" w:space="0" w:color="auto"/>
                <w:bottom w:val="none" w:sz="0" w:space="0" w:color="auto"/>
                <w:right w:val="none" w:sz="0" w:space="0" w:color="auto"/>
              </w:divBdr>
            </w:div>
          </w:divsChild>
        </w:div>
        <w:div w:id="737245698">
          <w:marLeft w:val="0"/>
          <w:marRight w:val="0"/>
          <w:marTop w:val="0"/>
          <w:marBottom w:val="0"/>
          <w:divBdr>
            <w:top w:val="none" w:sz="0" w:space="0" w:color="auto"/>
            <w:left w:val="none" w:sz="0" w:space="0" w:color="auto"/>
            <w:bottom w:val="none" w:sz="0" w:space="0" w:color="auto"/>
            <w:right w:val="none" w:sz="0" w:space="0" w:color="auto"/>
          </w:divBdr>
          <w:divsChild>
            <w:div w:id="79833184">
              <w:marLeft w:val="0"/>
              <w:marRight w:val="0"/>
              <w:marTop w:val="0"/>
              <w:marBottom w:val="0"/>
              <w:divBdr>
                <w:top w:val="none" w:sz="0" w:space="0" w:color="auto"/>
                <w:left w:val="none" w:sz="0" w:space="0" w:color="auto"/>
                <w:bottom w:val="none" w:sz="0" w:space="0" w:color="auto"/>
                <w:right w:val="none" w:sz="0" w:space="0" w:color="auto"/>
              </w:divBdr>
            </w:div>
            <w:div w:id="1812477046">
              <w:marLeft w:val="0"/>
              <w:marRight w:val="0"/>
              <w:marTop w:val="0"/>
              <w:marBottom w:val="0"/>
              <w:divBdr>
                <w:top w:val="none" w:sz="0" w:space="0" w:color="auto"/>
                <w:left w:val="none" w:sz="0" w:space="0" w:color="auto"/>
                <w:bottom w:val="none" w:sz="0" w:space="0" w:color="auto"/>
                <w:right w:val="none" w:sz="0" w:space="0" w:color="auto"/>
              </w:divBdr>
            </w:div>
          </w:divsChild>
        </w:div>
        <w:div w:id="218563308">
          <w:marLeft w:val="0"/>
          <w:marRight w:val="0"/>
          <w:marTop w:val="0"/>
          <w:marBottom w:val="0"/>
          <w:divBdr>
            <w:top w:val="none" w:sz="0" w:space="0" w:color="auto"/>
            <w:left w:val="none" w:sz="0" w:space="0" w:color="auto"/>
            <w:bottom w:val="none" w:sz="0" w:space="0" w:color="auto"/>
            <w:right w:val="none" w:sz="0" w:space="0" w:color="auto"/>
          </w:divBdr>
          <w:divsChild>
            <w:div w:id="1399547997">
              <w:marLeft w:val="0"/>
              <w:marRight w:val="0"/>
              <w:marTop w:val="0"/>
              <w:marBottom w:val="0"/>
              <w:divBdr>
                <w:top w:val="none" w:sz="0" w:space="0" w:color="auto"/>
                <w:left w:val="none" w:sz="0" w:space="0" w:color="auto"/>
                <w:bottom w:val="none" w:sz="0" w:space="0" w:color="auto"/>
                <w:right w:val="none" w:sz="0" w:space="0" w:color="auto"/>
              </w:divBdr>
            </w:div>
            <w:div w:id="1296570657">
              <w:marLeft w:val="0"/>
              <w:marRight w:val="0"/>
              <w:marTop w:val="0"/>
              <w:marBottom w:val="0"/>
              <w:divBdr>
                <w:top w:val="none" w:sz="0" w:space="0" w:color="auto"/>
                <w:left w:val="none" w:sz="0" w:space="0" w:color="auto"/>
                <w:bottom w:val="none" w:sz="0" w:space="0" w:color="auto"/>
                <w:right w:val="none" w:sz="0" w:space="0" w:color="auto"/>
              </w:divBdr>
            </w:div>
          </w:divsChild>
        </w:div>
        <w:div w:id="2034725329">
          <w:marLeft w:val="0"/>
          <w:marRight w:val="0"/>
          <w:marTop w:val="0"/>
          <w:marBottom w:val="0"/>
          <w:divBdr>
            <w:top w:val="none" w:sz="0" w:space="0" w:color="auto"/>
            <w:left w:val="none" w:sz="0" w:space="0" w:color="auto"/>
            <w:bottom w:val="none" w:sz="0" w:space="0" w:color="auto"/>
            <w:right w:val="none" w:sz="0" w:space="0" w:color="auto"/>
          </w:divBdr>
          <w:divsChild>
            <w:div w:id="255015165">
              <w:marLeft w:val="0"/>
              <w:marRight w:val="0"/>
              <w:marTop w:val="0"/>
              <w:marBottom w:val="0"/>
              <w:divBdr>
                <w:top w:val="none" w:sz="0" w:space="0" w:color="auto"/>
                <w:left w:val="none" w:sz="0" w:space="0" w:color="auto"/>
                <w:bottom w:val="none" w:sz="0" w:space="0" w:color="auto"/>
                <w:right w:val="none" w:sz="0" w:space="0" w:color="auto"/>
              </w:divBdr>
            </w:div>
            <w:div w:id="1409502096">
              <w:marLeft w:val="0"/>
              <w:marRight w:val="0"/>
              <w:marTop w:val="0"/>
              <w:marBottom w:val="0"/>
              <w:divBdr>
                <w:top w:val="none" w:sz="0" w:space="0" w:color="auto"/>
                <w:left w:val="none" w:sz="0" w:space="0" w:color="auto"/>
                <w:bottom w:val="none" w:sz="0" w:space="0" w:color="auto"/>
                <w:right w:val="none" w:sz="0" w:space="0" w:color="auto"/>
              </w:divBdr>
            </w:div>
          </w:divsChild>
        </w:div>
        <w:div w:id="350645620">
          <w:marLeft w:val="0"/>
          <w:marRight w:val="0"/>
          <w:marTop w:val="0"/>
          <w:marBottom w:val="0"/>
          <w:divBdr>
            <w:top w:val="none" w:sz="0" w:space="0" w:color="auto"/>
            <w:left w:val="none" w:sz="0" w:space="0" w:color="auto"/>
            <w:bottom w:val="none" w:sz="0" w:space="0" w:color="auto"/>
            <w:right w:val="none" w:sz="0" w:space="0" w:color="auto"/>
          </w:divBdr>
          <w:divsChild>
            <w:div w:id="2138839316">
              <w:marLeft w:val="0"/>
              <w:marRight w:val="0"/>
              <w:marTop w:val="0"/>
              <w:marBottom w:val="0"/>
              <w:divBdr>
                <w:top w:val="none" w:sz="0" w:space="0" w:color="auto"/>
                <w:left w:val="none" w:sz="0" w:space="0" w:color="auto"/>
                <w:bottom w:val="none" w:sz="0" w:space="0" w:color="auto"/>
                <w:right w:val="none" w:sz="0" w:space="0" w:color="auto"/>
              </w:divBdr>
            </w:div>
          </w:divsChild>
        </w:div>
        <w:div w:id="958562257">
          <w:marLeft w:val="0"/>
          <w:marRight w:val="0"/>
          <w:marTop w:val="0"/>
          <w:marBottom w:val="0"/>
          <w:divBdr>
            <w:top w:val="none" w:sz="0" w:space="0" w:color="auto"/>
            <w:left w:val="none" w:sz="0" w:space="0" w:color="auto"/>
            <w:bottom w:val="none" w:sz="0" w:space="0" w:color="auto"/>
            <w:right w:val="none" w:sz="0" w:space="0" w:color="auto"/>
          </w:divBdr>
          <w:divsChild>
            <w:div w:id="366681395">
              <w:marLeft w:val="0"/>
              <w:marRight w:val="0"/>
              <w:marTop w:val="0"/>
              <w:marBottom w:val="0"/>
              <w:divBdr>
                <w:top w:val="none" w:sz="0" w:space="0" w:color="auto"/>
                <w:left w:val="none" w:sz="0" w:space="0" w:color="auto"/>
                <w:bottom w:val="none" w:sz="0" w:space="0" w:color="auto"/>
                <w:right w:val="none" w:sz="0" w:space="0" w:color="auto"/>
              </w:divBdr>
            </w:div>
          </w:divsChild>
        </w:div>
        <w:div w:id="599408574">
          <w:marLeft w:val="0"/>
          <w:marRight w:val="0"/>
          <w:marTop w:val="0"/>
          <w:marBottom w:val="0"/>
          <w:divBdr>
            <w:top w:val="none" w:sz="0" w:space="0" w:color="auto"/>
            <w:left w:val="none" w:sz="0" w:space="0" w:color="auto"/>
            <w:bottom w:val="none" w:sz="0" w:space="0" w:color="auto"/>
            <w:right w:val="none" w:sz="0" w:space="0" w:color="auto"/>
          </w:divBdr>
          <w:divsChild>
            <w:div w:id="602611822">
              <w:marLeft w:val="0"/>
              <w:marRight w:val="0"/>
              <w:marTop w:val="0"/>
              <w:marBottom w:val="0"/>
              <w:divBdr>
                <w:top w:val="none" w:sz="0" w:space="0" w:color="auto"/>
                <w:left w:val="none" w:sz="0" w:space="0" w:color="auto"/>
                <w:bottom w:val="none" w:sz="0" w:space="0" w:color="auto"/>
                <w:right w:val="none" w:sz="0" w:space="0" w:color="auto"/>
              </w:divBdr>
            </w:div>
          </w:divsChild>
        </w:div>
        <w:div w:id="576402675">
          <w:marLeft w:val="0"/>
          <w:marRight w:val="0"/>
          <w:marTop w:val="0"/>
          <w:marBottom w:val="0"/>
          <w:divBdr>
            <w:top w:val="none" w:sz="0" w:space="0" w:color="auto"/>
            <w:left w:val="none" w:sz="0" w:space="0" w:color="auto"/>
            <w:bottom w:val="none" w:sz="0" w:space="0" w:color="auto"/>
            <w:right w:val="none" w:sz="0" w:space="0" w:color="auto"/>
          </w:divBdr>
          <w:divsChild>
            <w:div w:id="1895653784">
              <w:marLeft w:val="0"/>
              <w:marRight w:val="0"/>
              <w:marTop w:val="0"/>
              <w:marBottom w:val="0"/>
              <w:divBdr>
                <w:top w:val="none" w:sz="0" w:space="0" w:color="auto"/>
                <w:left w:val="none" w:sz="0" w:space="0" w:color="auto"/>
                <w:bottom w:val="none" w:sz="0" w:space="0" w:color="auto"/>
                <w:right w:val="none" w:sz="0" w:space="0" w:color="auto"/>
              </w:divBdr>
            </w:div>
          </w:divsChild>
        </w:div>
        <w:div w:id="531725448">
          <w:marLeft w:val="0"/>
          <w:marRight w:val="0"/>
          <w:marTop w:val="0"/>
          <w:marBottom w:val="0"/>
          <w:divBdr>
            <w:top w:val="none" w:sz="0" w:space="0" w:color="auto"/>
            <w:left w:val="none" w:sz="0" w:space="0" w:color="auto"/>
            <w:bottom w:val="none" w:sz="0" w:space="0" w:color="auto"/>
            <w:right w:val="none" w:sz="0" w:space="0" w:color="auto"/>
          </w:divBdr>
          <w:divsChild>
            <w:div w:id="1624849690">
              <w:marLeft w:val="0"/>
              <w:marRight w:val="0"/>
              <w:marTop w:val="0"/>
              <w:marBottom w:val="0"/>
              <w:divBdr>
                <w:top w:val="none" w:sz="0" w:space="0" w:color="auto"/>
                <w:left w:val="none" w:sz="0" w:space="0" w:color="auto"/>
                <w:bottom w:val="none" w:sz="0" w:space="0" w:color="auto"/>
                <w:right w:val="none" w:sz="0" w:space="0" w:color="auto"/>
              </w:divBdr>
            </w:div>
          </w:divsChild>
        </w:div>
        <w:div w:id="1412920991">
          <w:marLeft w:val="0"/>
          <w:marRight w:val="0"/>
          <w:marTop w:val="0"/>
          <w:marBottom w:val="0"/>
          <w:divBdr>
            <w:top w:val="none" w:sz="0" w:space="0" w:color="auto"/>
            <w:left w:val="none" w:sz="0" w:space="0" w:color="auto"/>
            <w:bottom w:val="none" w:sz="0" w:space="0" w:color="auto"/>
            <w:right w:val="none" w:sz="0" w:space="0" w:color="auto"/>
          </w:divBdr>
          <w:divsChild>
            <w:div w:id="317729247">
              <w:marLeft w:val="0"/>
              <w:marRight w:val="0"/>
              <w:marTop w:val="0"/>
              <w:marBottom w:val="0"/>
              <w:divBdr>
                <w:top w:val="none" w:sz="0" w:space="0" w:color="auto"/>
                <w:left w:val="none" w:sz="0" w:space="0" w:color="auto"/>
                <w:bottom w:val="none" w:sz="0" w:space="0" w:color="auto"/>
                <w:right w:val="none" w:sz="0" w:space="0" w:color="auto"/>
              </w:divBdr>
            </w:div>
          </w:divsChild>
        </w:div>
        <w:div w:id="868689236">
          <w:marLeft w:val="0"/>
          <w:marRight w:val="0"/>
          <w:marTop w:val="0"/>
          <w:marBottom w:val="0"/>
          <w:divBdr>
            <w:top w:val="none" w:sz="0" w:space="0" w:color="auto"/>
            <w:left w:val="none" w:sz="0" w:space="0" w:color="auto"/>
            <w:bottom w:val="none" w:sz="0" w:space="0" w:color="auto"/>
            <w:right w:val="none" w:sz="0" w:space="0" w:color="auto"/>
          </w:divBdr>
          <w:divsChild>
            <w:div w:id="1406562954">
              <w:marLeft w:val="0"/>
              <w:marRight w:val="0"/>
              <w:marTop w:val="0"/>
              <w:marBottom w:val="0"/>
              <w:divBdr>
                <w:top w:val="none" w:sz="0" w:space="0" w:color="auto"/>
                <w:left w:val="none" w:sz="0" w:space="0" w:color="auto"/>
                <w:bottom w:val="none" w:sz="0" w:space="0" w:color="auto"/>
                <w:right w:val="none" w:sz="0" w:space="0" w:color="auto"/>
              </w:divBdr>
            </w:div>
          </w:divsChild>
        </w:div>
        <w:div w:id="1790322227">
          <w:marLeft w:val="0"/>
          <w:marRight w:val="0"/>
          <w:marTop w:val="0"/>
          <w:marBottom w:val="0"/>
          <w:divBdr>
            <w:top w:val="none" w:sz="0" w:space="0" w:color="auto"/>
            <w:left w:val="none" w:sz="0" w:space="0" w:color="auto"/>
            <w:bottom w:val="none" w:sz="0" w:space="0" w:color="auto"/>
            <w:right w:val="none" w:sz="0" w:space="0" w:color="auto"/>
          </w:divBdr>
          <w:divsChild>
            <w:div w:id="376126447">
              <w:marLeft w:val="0"/>
              <w:marRight w:val="0"/>
              <w:marTop w:val="0"/>
              <w:marBottom w:val="0"/>
              <w:divBdr>
                <w:top w:val="none" w:sz="0" w:space="0" w:color="auto"/>
                <w:left w:val="none" w:sz="0" w:space="0" w:color="auto"/>
                <w:bottom w:val="none" w:sz="0" w:space="0" w:color="auto"/>
                <w:right w:val="none" w:sz="0" w:space="0" w:color="auto"/>
              </w:divBdr>
            </w:div>
          </w:divsChild>
        </w:div>
        <w:div w:id="1439639426">
          <w:marLeft w:val="0"/>
          <w:marRight w:val="0"/>
          <w:marTop w:val="0"/>
          <w:marBottom w:val="0"/>
          <w:divBdr>
            <w:top w:val="none" w:sz="0" w:space="0" w:color="auto"/>
            <w:left w:val="none" w:sz="0" w:space="0" w:color="auto"/>
            <w:bottom w:val="none" w:sz="0" w:space="0" w:color="auto"/>
            <w:right w:val="none" w:sz="0" w:space="0" w:color="auto"/>
          </w:divBdr>
          <w:divsChild>
            <w:div w:id="412513627">
              <w:marLeft w:val="0"/>
              <w:marRight w:val="0"/>
              <w:marTop w:val="0"/>
              <w:marBottom w:val="0"/>
              <w:divBdr>
                <w:top w:val="none" w:sz="0" w:space="0" w:color="auto"/>
                <w:left w:val="none" w:sz="0" w:space="0" w:color="auto"/>
                <w:bottom w:val="none" w:sz="0" w:space="0" w:color="auto"/>
                <w:right w:val="none" w:sz="0" w:space="0" w:color="auto"/>
              </w:divBdr>
            </w:div>
          </w:divsChild>
        </w:div>
        <w:div w:id="977146599">
          <w:marLeft w:val="0"/>
          <w:marRight w:val="0"/>
          <w:marTop w:val="0"/>
          <w:marBottom w:val="0"/>
          <w:divBdr>
            <w:top w:val="none" w:sz="0" w:space="0" w:color="auto"/>
            <w:left w:val="none" w:sz="0" w:space="0" w:color="auto"/>
            <w:bottom w:val="none" w:sz="0" w:space="0" w:color="auto"/>
            <w:right w:val="none" w:sz="0" w:space="0" w:color="auto"/>
          </w:divBdr>
          <w:divsChild>
            <w:div w:id="778448831">
              <w:marLeft w:val="0"/>
              <w:marRight w:val="0"/>
              <w:marTop w:val="0"/>
              <w:marBottom w:val="0"/>
              <w:divBdr>
                <w:top w:val="none" w:sz="0" w:space="0" w:color="auto"/>
                <w:left w:val="none" w:sz="0" w:space="0" w:color="auto"/>
                <w:bottom w:val="none" w:sz="0" w:space="0" w:color="auto"/>
                <w:right w:val="none" w:sz="0" w:space="0" w:color="auto"/>
              </w:divBdr>
            </w:div>
          </w:divsChild>
        </w:div>
        <w:div w:id="1597204442">
          <w:marLeft w:val="0"/>
          <w:marRight w:val="0"/>
          <w:marTop w:val="0"/>
          <w:marBottom w:val="0"/>
          <w:divBdr>
            <w:top w:val="none" w:sz="0" w:space="0" w:color="auto"/>
            <w:left w:val="none" w:sz="0" w:space="0" w:color="auto"/>
            <w:bottom w:val="none" w:sz="0" w:space="0" w:color="auto"/>
            <w:right w:val="none" w:sz="0" w:space="0" w:color="auto"/>
          </w:divBdr>
          <w:divsChild>
            <w:div w:id="994378621">
              <w:marLeft w:val="0"/>
              <w:marRight w:val="0"/>
              <w:marTop w:val="0"/>
              <w:marBottom w:val="0"/>
              <w:divBdr>
                <w:top w:val="none" w:sz="0" w:space="0" w:color="auto"/>
                <w:left w:val="none" w:sz="0" w:space="0" w:color="auto"/>
                <w:bottom w:val="none" w:sz="0" w:space="0" w:color="auto"/>
                <w:right w:val="none" w:sz="0" w:space="0" w:color="auto"/>
              </w:divBdr>
            </w:div>
          </w:divsChild>
        </w:div>
        <w:div w:id="173033646">
          <w:marLeft w:val="0"/>
          <w:marRight w:val="0"/>
          <w:marTop w:val="0"/>
          <w:marBottom w:val="0"/>
          <w:divBdr>
            <w:top w:val="none" w:sz="0" w:space="0" w:color="auto"/>
            <w:left w:val="none" w:sz="0" w:space="0" w:color="auto"/>
            <w:bottom w:val="none" w:sz="0" w:space="0" w:color="auto"/>
            <w:right w:val="none" w:sz="0" w:space="0" w:color="auto"/>
          </w:divBdr>
          <w:divsChild>
            <w:div w:id="774594947">
              <w:marLeft w:val="0"/>
              <w:marRight w:val="0"/>
              <w:marTop w:val="0"/>
              <w:marBottom w:val="0"/>
              <w:divBdr>
                <w:top w:val="none" w:sz="0" w:space="0" w:color="auto"/>
                <w:left w:val="none" w:sz="0" w:space="0" w:color="auto"/>
                <w:bottom w:val="none" w:sz="0" w:space="0" w:color="auto"/>
                <w:right w:val="none" w:sz="0" w:space="0" w:color="auto"/>
              </w:divBdr>
            </w:div>
          </w:divsChild>
        </w:div>
        <w:div w:id="624699778">
          <w:marLeft w:val="0"/>
          <w:marRight w:val="0"/>
          <w:marTop w:val="0"/>
          <w:marBottom w:val="0"/>
          <w:divBdr>
            <w:top w:val="none" w:sz="0" w:space="0" w:color="auto"/>
            <w:left w:val="none" w:sz="0" w:space="0" w:color="auto"/>
            <w:bottom w:val="none" w:sz="0" w:space="0" w:color="auto"/>
            <w:right w:val="none" w:sz="0" w:space="0" w:color="auto"/>
          </w:divBdr>
          <w:divsChild>
            <w:div w:id="1630278144">
              <w:marLeft w:val="0"/>
              <w:marRight w:val="0"/>
              <w:marTop w:val="0"/>
              <w:marBottom w:val="0"/>
              <w:divBdr>
                <w:top w:val="none" w:sz="0" w:space="0" w:color="auto"/>
                <w:left w:val="none" w:sz="0" w:space="0" w:color="auto"/>
                <w:bottom w:val="none" w:sz="0" w:space="0" w:color="auto"/>
                <w:right w:val="none" w:sz="0" w:space="0" w:color="auto"/>
              </w:divBdr>
            </w:div>
          </w:divsChild>
        </w:div>
        <w:div w:id="1033727025">
          <w:marLeft w:val="0"/>
          <w:marRight w:val="0"/>
          <w:marTop w:val="0"/>
          <w:marBottom w:val="0"/>
          <w:divBdr>
            <w:top w:val="none" w:sz="0" w:space="0" w:color="auto"/>
            <w:left w:val="none" w:sz="0" w:space="0" w:color="auto"/>
            <w:bottom w:val="none" w:sz="0" w:space="0" w:color="auto"/>
            <w:right w:val="none" w:sz="0" w:space="0" w:color="auto"/>
          </w:divBdr>
          <w:divsChild>
            <w:div w:id="1708942822">
              <w:marLeft w:val="0"/>
              <w:marRight w:val="0"/>
              <w:marTop w:val="0"/>
              <w:marBottom w:val="0"/>
              <w:divBdr>
                <w:top w:val="none" w:sz="0" w:space="0" w:color="auto"/>
                <w:left w:val="none" w:sz="0" w:space="0" w:color="auto"/>
                <w:bottom w:val="none" w:sz="0" w:space="0" w:color="auto"/>
                <w:right w:val="none" w:sz="0" w:space="0" w:color="auto"/>
              </w:divBdr>
            </w:div>
          </w:divsChild>
        </w:div>
        <w:div w:id="658114869">
          <w:marLeft w:val="0"/>
          <w:marRight w:val="0"/>
          <w:marTop w:val="0"/>
          <w:marBottom w:val="0"/>
          <w:divBdr>
            <w:top w:val="none" w:sz="0" w:space="0" w:color="auto"/>
            <w:left w:val="none" w:sz="0" w:space="0" w:color="auto"/>
            <w:bottom w:val="none" w:sz="0" w:space="0" w:color="auto"/>
            <w:right w:val="none" w:sz="0" w:space="0" w:color="auto"/>
          </w:divBdr>
          <w:divsChild>
            <w:div w:id="1220550976">
              <w:marLeft w:val="0"/>
              <w:marRight w:val="0"/>
              <w:marTop w:val="0"/>
              <w:marBottom w:val="0"/>
              <w:divBdr>
                <w:top w:val="none" w:sz="0" w:space="0" w:color="auto"/>
                <w:left w:val="none" w:sz="0" w:space="0" w:color="auto"/>
                <w:bottom w:val="none" w:sz="0" w:space="0" w:color="auto"/>
                <w:right w:val="none" w:sz="0" w:space="0" w:color="auto"/>
              </w:divBdr>
            </w:div>
          </w:divsChild>
        </w:div>
        <w:div w:id="1902864647">
          <w:marLeft w:val="0"/>
          <w:marRight w:val="0"/>
          <w:marTop w:val="0"/>
          <w:marBottom w:val="0"/>
          <w:divBdr>
            <w:top w:val="none" w:sz="0" w:space="0" w:color="auto"/>
            <w:left w:val="none" w:sz="0" w:space="0" w:color="auto"/>
            <w:bottom w:val="none" w:sz="0" w:space="0" w:color="auto"/>
            <w:right w:val="none" w:sz="0" w:space="0" w:color="auto"/>
          </w:divBdr>
          <w:divsChild>
            <w:div w:id="1078600359">
              <w:marLeft w:val="0"/>
              <w:marRight w:val="0"/>
              <w:marTop w:val="0"/>
              <w:marBottom w:val="0"/>
              <w:divBdr>
                <w:top w:val="none" w:sz="0" w:space="0" w:color="auto"/>
                <w:left w:val="none" w:sz="0" w:space="0" w:color="auto"/>
                <w:bottom w:val="none" w:sz="0" w:space="0" w:color="auto"/>
                <w:right w:val="none" w:sz="0" w:space="0" w:color="auto"/>
              </w:divBdr>
            </w:div>
          </w:divsChild>
        </w:div>
        <w:div w:id="1271619040">
          <w:marLeft w:val="0"/>
          <w:marRight w:val="0"/>
          <w:marTop w:val="0"/>
          <w:marBottom w:val="0"/>
          <w:divBdr>
            <w:top w:val="none" w:sz="0" w:space="0" w:color="auto"/>
            <w:left w:val="none" w:sz="0" w:space="0" w:color="auto"/>
            <w:bottom w:val="none" w:sz="0" w:space="0" w:color="auto"/>
            <w:right w:val="none" w:sz="0" w:space="0" w:color="auto"/>
          </w:divBdr>
          <w:divsChild>
            <w:div w:id="1390038537">
              <w:marLeft w:val="0"/>
              <w:marRight w:val="0"/>
              <w:marTop w:val="0"/>
              <w:marBottom w:val="0"/>
              <w:divBdr>
                <w:top w:val="none" w:sz="0" w:space="0" w:color="auto"/>
                <w:left w:val="none" w:sz="0" w:space="0" w:color="auto"/>
                <w:bottom w:val="none" w:sz="0" w:space="0" w:color="auto"/>
                <w:right w:val="none" w:sz="0" w:space="0" w:color="auto"/>
              </w:divBdr>
            </w:div>
          </w:divsChild>
        </w:div>
        <w:div w:id="1389113346">
          <w:marLeft w:val="0"/>
          <w:marRight w:val="0"/>
          <w:marTop w:val="0"/>
          <w:marBottom w:val="0"/>
          <w:divBdr>
            <w:top w:val="none" w:sz="0" w:space="0" w:color="auto"/>
            <w:left w:val="none" w:sz="0" w:space="0" w:color="auto"/>
            <w:bottom w:val="none" w:sz="0" w:space="0" w:color="auto"/>
            <w:right w:val="none" w:sz="0" w:space="0" w:color="auto"/>
          </w:divBdr>
          <w:divsChild>
            <w:div w:id="1860197341">
              <w:marLeft w:val="0"/>
              <w:marRight w:val="0"/>
              <w:marTop w:val="0"/>
              <w:marBottom w:val="0"/>
              <w:divBdr>
                <w:top w:val="none" w:sz="0" w:space="0" w:color="auto"/>
                <w:left w:val="none" w:sz="0" w:space="0" w:color="auto"/>
                <w:bottom w:val="none" w:sz="0" w:space="0" w:color="auto"/>
                <w:right w:val="none" w:sz="0" w:space="0" w:color="auto"/>
              </w:divBdr>
            </w:div>
          </w:divsChild>
        </w:div>
        <w:div w:id="1467815112">
          <w:marLeft w:val="0"/>
          <w:marRight w:val="0"/>
          <w:marTop w:val="0"/>
          <w:marBottom w:val="0"/>
          <w:divBdr>
            <w:top w:val="none" w:sz="0" w:space="0" w:color="auto"/>
            <w:left w:val="none" w:sz="0" w:space="0" w:color="auto"/>
            <w:bottom w:val="none" w:sz="0" w:space="0" w:color="auto"/>
            <w:right w:val="none" w:sz="0" w:space="0" w:color="auto"/>
          </w:divBdr>
          <w:divsChild>
            <w:div w:id="1691226292">
              <w:marLeft w:val="0"/>
              <w:marRight w:val="0"/>
              <w:marTop w:val="0"/>
              <w:marBottom w:val="0"/>
              <w:divBdr>
                <w:top w:val="none" w:sz="0" w:space="0" w:color="auto"/>
                <w:left w:val="none" w:sz="0" w:space="0" w:color="auto"/>
                <w:bottom w:val="none" w:sz="0" w:space="0" w:color="auto"/>
                <w:right w:val="none" w:sz="0" w:space="0" w:color="auto"/>
              </w:divBdr>
            </w:div>
          </w:divsChild>
        </w:div>
        <w:div w:id="1457408529">
          <w:marLeft w:val="0"/>
          <w:marRight w:val="0"/>
          <w:marTop w:val="0"/>
          <w:marBottom w:val="0"/>
          <w:divBdr>
            <w:top w:val="none" w:sz="0" w:space="0" w:color="auto"/>
            <w:left w:val="none" w:sz="0" w:space="0" w:color="auto"/>
            <w:bottom w:val="none" w:sz="0" w:space="0" w:color="auto"/>
            <w:right w:val="none" w:sz="0" w:space="0" w:color="auto"/>
          </w:divBdr>
          <w:divsChild>
            <w:div w:id="1100949966">
              <w:marLeft w:val="0"/>
              <w:marRight w:val="0"/>
              <w:marTop w:val="0"/>
              <w:marBottom w:val="0"/>
              <w:divBdr>
                <w:top w:val="none" w:sz="0" w:space="0" w:color="auto"/>
                <w:left w:val="none" w:sz="0" w:space="0" w:color="auto"/>
                <w:bottom w:val="none" w:sz="0" w:space="0" w:color="auto"/>
                <w:right w:val="none" w:sz="0" w:space="0" w:color="auto"/>
              </w:divBdr>
            </w:div>
          </w:divsChild>
        </w:div>
        <w:div w:id="904073452">
          <w:marLeft w:val="0"/>
          <w:marRight w:val="0"/>
          <w:marTop w:val="0"/>
          <w:marBottom w:val="0"/>
          <w:divBdr>
            <w:top w:val="none" w:sz="0" w:space="0" w:color="auto"/>
            <w:left w:val="none" w:sz="0" w:space="0" w:color="auto"/>
            <w:bottom w:val="none" w:sz="0" w:space="0" w:color="auto"/>
            <w:right w:val="none" w:sz="0" w:space="0" w:color="auto"/>
          </w:divBdr>
          <w:divsChild>
            <w:div w:id="2035229720">
              <w:marLeft w:val="0"/>
              <w:marRight w:val="0"/>
              <w:marTop w:val="0"/>
              <w:marBottom w:val="0"/>
              <w:divBdr>
                <w:top w:val="none" w:sz="0" w:space="0" w:color="auto"/>
                <w:left w:val="none" w:sz="0" w:space="0" w:color="auto"/>
                <w:bottom w:val="none" w:sz="0" w:space="0" w:color="auto"/>
                <w:right w:val="none" w:sz="0" w:space="0" w:color="auto"/>
              </w:divBdr>
            </w:div>
          </w:divsChild>
        </w:div>
        <w:div w:id="833881036">
          <w:marLeft w:val="0"/>
          <w:marRight w:val="0"/>
          <w:marTop w:val="0"/>
          <w:marBottom w:val="0"/>
          <w:divBdr>
            <w:top w:val="none" w:sz="0" w:space="0" w:color="auto"/>
            <w:left w:val="none" w:sz="0" w:space="0" w:color="auto"/>
            <w:bottom w:val="none" w:sz="0" w:space="0" w:color="auto"/>
            <w:right w:val="none" w:sz="0" w:space="0" w:color="auto"/>
          </w:divBdr>
          <w:divsChild>
            <w:div w:id="1247878794">
              <w:marLeft w:val="0"/>
              <w:marRight w:val="0"/>
              <w:marTop w:val="0"/>
              <w:marBottom w:val="0"/>
              <w:divBdr>
                <w:top w:val="none" w:sz="0" w:space="0" w:color="auto"/>
                <w:left w:val="none" w:sz="0" w:space="0" w:color="auto"/>
                <w:bottom w:val="none" w:sz="0" w:space="0" w:color="auto"/>
                <w:right w:val="none" w:sz="0" w:space="0" w:color="auto"/>
              </w:divBdr>
            </w:div>
          </w:divsChild>
        </w:div>
        <w:div w:id="114175438">
          <w:marLeft w:val="0"/>
          <w:marRight w:val="0"/>
          <w:marTop w:val="0"/>
          <w:marBottom w:val="0"/>
          <w:divBdr>
            <w:top w:val="none" w:sz="0" w:space="0" w:color="auto"/>
            <w:left w:val="none" w:sz="0" w:space="0" w:color="auto"/>
            <w:bottom w:val="none" w:sz="0" w:space="0" w:color="auto"/>
            <w:right w:val="none" w:sz="0" w:space="0" w:color="auto"/>
          </w:divBdr>
          <w:divsChild>
            <w:div w:id="693191374">
              <w:marLeft w:val="0"/>
              <w:marRight w:val="0"/>
              <w:marTop w:val="0"/>
              <w:marBottom w:val="0"/>
              <w:divBdr>
                <w:top w:val="none" w:sz="0" w:space="0" w:color="auto"/>
                <w:left w:val="none" w:sz="0" w:space="0" w:color="auto"/>
                <w:bottom w:val="none" w:sz="0" w:space="0" w:color="auto"/>
                <w:right w:val="none" w:sz="0" w:space="0" w:color="auto"/>
              </w:divBdr>
            </w:div>
          </w:divsChild>
        </w:div>
        <w:div w:id="1518932038">
          <w:marLeft w:val="0"/>
          <w:marRight w:val="0"/>
          <w:marTop w:val="0"/>
          <w:marBottom w:val="0"/>
          <w:divBdr>
            <w:top w:val="none" w:sz="0" w:space="0" w:color="auto"/>
            <w:left w:val="none" w:sz="0" w:space="0" w:color="auto"/>
            <w:bottom w:val="none" w:sz="0" w:space="0" w:color="auto"/>
            <w:right w:val="none" w:sz="0" w:space="0" w:color="auto"/>
          </w:divBdr>
          <w:divsChild>
            <w:div w:id="1616601394">
              <w:marLeft w:val="0"/>
              <w:marRight w:val="0"/>
              <w:marTop w:val="0"/>
              <w:marBottom w:val="0"/>
              <w:divBdr>
                <w:top w:val="none" w:sz="0" w:space="0" w:color="auto"/>
                <w:left w:val="none" w:sz="0" w:space="0" w:color="auto"/>
                <w:bottom w:val="none" w:sz="0" w:space="0" w:color="auto"/>
                <w:right w:val="none" w:sz="0" w:space="0" w:color="auto"/>
              </w:divBdr>
            </w:div>
          </w:divsChild>
        </w:div>
        <w:div w:id="924530940">
          <w:marLeft w:val="0"/>
          <w:marRight w:val="0"/>
          <w:marTop w:val="0"/>
          <w:marBottom w:val="0"/>
          <w:divBdr>
            <w:top w:val="none" w:sz="0" w:space="0" w:color="auto"/>
            <w:left w:val="none" w:sz="0" w:space="0" w:color="auto"/>
            <w:bottom w:val="none" w:sz="0" w:space="0" w:color="auto"/>
            <w:right w:val="none" w:sz="0" w:space="0" w:color="auto"/>
          </w:divBdr>
          <w:divsChild>
            <w:div w:id="1422870942">
              <w:marLeft w:val="0"/>
              <w:marRight w:val="0"/>
              <w:marTop w:val="0"/>
              <w:marBottom w:val="0"/>
              <w:divBdr>
                <w:top w:val="none" w:sz="0" w:space="0" w:color="auto"/>
                <w:left w:val="none" w:sz="0" w:space="0" w:color="auto"/>
                <w:bottom w:val="none" w:sz="0" w:space="0" w:color="auto"/>
                <w:right w:val="none" w:sz="0" w:space="0" w:color="auto"/>
              </w:divBdr>
            </w:div>
            <w:div w:id="1488592172">
              <w:marLeft w:val="0"/>
              <w:marRight w:val="0"/>
              <w:marTop w:val="0"/>
              <w:marBottom w:val="0"/>
              <w:divBdr>
                <w:top w:val="none" w:sz="0" w:space="0" w:color="auto"/>
                <w:left w:val="none" w:sz="0" w:space="0" w:color="auto"/>
                <w:bottom w:val="none" w:sz="0" w:space="0" w:color="auto"/>
                <w:right w:val="none" w:sz="0" w:space="0" w:color="auto"/>
              </w:divBdr>
            </w:div>
            <w:div w:id="8463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6251">
      <w:bodyDiv w:val="1"/>
      <w:marLeft w:val="0"/>
      <w:marRight w:val="0"/>
      <w:marTop w:val="0"/>
      <w:marBottom w:val="0"/>
      <w:divBdr>
        <w:top w:val="none" w:sz="0" w:space="0" w:color="auto"/>
        <w:left w:val="none" w:sz="0" w:space="0" w:color="auto"/>
        <w:bottom w:val="none" w:sz="0" w:space="0" w:color="auto"/>
        <w:right w:val="none" w:sz="0" w:space="0" w:color="auto"/>
      </w:divBdr>
    </w:div>
    <w:div w:id="18164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78AD298F5EAE4691CA1D5EFA46499D" ma:contentTypeVersion="16" ma:contentTypeDescription="Create a new document." ma:contentTypeScope="" ma:versionID="367fca6fdc7974a5742bef64d5d3f72b">
  <xsd:schema xmlns:xsd="http://www.w3.org/2001/XMLSchema" xmlns:xs="http://www.w3.org/2001/XMLSchema" xmlns:p="http://schemas.microsoft.com/office/2006/metadata/properties" xmlns:ns1="http://schemas.microsoft.com/sharepoint/v3" xmlns:ns2="4190809e-bd4c-4935-9e80-13e9da181101" xmlns:ns3="25275378-5d61-43cb-8446-f05a1c93bff6" targetNamespace="http://schemas.microsoft.com/office/2006/metadata/properties" ma:root="true" ma:fieldsID="2192ceb7591c8394cae14a3d789b4b85" ns1:_="" ns2:_="" ns3:_="">
    <xsd:import namespace="http://schemas.microsoft.com/sharepoint/v3"/>
    <xsd:import namespace="4190809e-bd4c-4935-9e80-13e9da181101"/>
    <xsd:import namespace="25275378-5d61-43cb-8446-f05a1c93bff6"/>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0809e-bd4c-4935-9e80-13e9da1811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275378-5d61-43cb-8446-f05a1c93bff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FBB98E-32B7-479E-9157-B5EEC3B5C9E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BF61613-A2E2-4087-9F15-FA14F3ECE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90809e-bd4c-4935-9e80-13e9da181101"/>
    <ds:schemaRef ds:uri="25275378-5d61-43cb-8446-f05a1c93b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CCD4A-F3D4-4AE8-BD23-CEBEE7178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4674</Words>
  <Characters>26643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31255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Bailey,Dustin</dc:creator>
  <cp:lastModifiedBy>Cheryl Torline</cp:lastModifiedBy>
  <cp:revision>13</cp:revision>
  <cp:lastPrinted>2014-05-14T17:04:00Z</cp:lastPrinted>
  <dcterms:created xsi:type="dcterms:W3CDTF">2020-02-23T21:58:00Z</dcterms:created>
  <dcterms:modified xsi:type="dcterms:W3CDTF">2020-05-27T20:22:00Z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0x0101006578AD298F5EAE4691CA1D5EFA46499D</vt:lpwstr>
  </property>
</Properties>
</file>