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927A1" w:rsidR="001B1CF7" w:rsidP="00546B71" w:rsidRDefault="09CECB78" w14:paraId="37D6FF11" w14:textId="173972D3">
      <w:pPr>
        <w:jc w:val="center"/>
      </w:pPr>
      <w:r w:rsidR="09CECB78">
        <w:drawing>
          <wp:inline wp14:editId="44CA26DF" wp14:anchorId="0D0C24CA">
            <wp:extent cx="2781300" cy="1009650"/>
            <wp:effectExtent l="0" t="0" r="0" b="0"/>
            <wp:docPr id="1606119435" name="Picture 815877382" title=""/>
            <wp:cNvGraphicFramePr>
              <a:graphicFrameLocks noChangeAspect="1"/>
            </wp:cNvGraphicFramePr>
            <a:graphic>
              <a:graphicData uri="http://schemas.openxmlformats.org/drawingml/2006/picture">
                <pic:pic>
                  <pic:nvPicPr>
                    <pic:cNvPr id="0" name="Picture 815877382"/>
                    <pic:cNvPicPr/>
                  </pic:nvPicPr>
                  <pic:blipFill>
                    <a:blip r:embed="R3d294a22b63e44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1300" cy="1009650"/>
                    </a:xfrm>
                    <a:prstGeom prst="rect">
                      <a:avLst/>
                    </a:prstGeom>
                  </pic:spPr>
                </pic:pic>
              </a:graphicData>
            </a:graphic>
          </wp:inline>
        </w:drawing>
      </w:r>
    </w:p>
    <w:p w:rsidRPr="001927A1" w:rsidR="001B1CF7" w:rsidP="30A14D06" w:rsidRDefault="001B1CF7" w14:paraId="19E6545B" w14:textId="1829DB29">
      <w:pPr>
        <w:rPr>
          <w:rFonts w:asciiTheme="majorHAnsi" w:hAnsiTheme="majorHAnsi" w:cstheme="majorBidi"/>
          <w:b/>
          <w:bCs/>
          <w:sz w:val="28"/>
          <w:szCs w:val="28"/>
        </w:rPr>
      </w:pPr>
      <w:r w:rsidRPr="30A14D06">
        <w:rPr>
          <w:rFonts w:asciiTheme="majorHAnsi" w:hAnsiTheme="majorHAnsi" w:cstheme="majorBidi"/>
          <w:b/>
          <w:bCs/>
          <w:sz w:val="28"/>
          <w:szCs w:val="28"/>
        </w:rPr>
        <w:t>Advising for Se</w:t>
      </w:r>
      <w:r w:rsidRPr="30A14D06" w:rsidR="00512ED1">
        <w:rPr>
          <w:rFonts w:asciiTheme="majorHAnsi" w:hAnsiTheme="majorHAnsi" w:cstheme="majorBidi"/>
          <w:b/>
          <w:bCs/>
          <w:sz w:val="28"/>
          <w:szCs w:val="28"/>
        </w:rPr>
        <w:t>condary Education Dual Major</w:t>
      </w:r>
      <w:r w:rsidRPr="30A14D06" w:rsidR="6260181A">
        <w:rPr>
          <w:rFonts w:asciiTheme="majorHAnsi" w:hAnsiTheme="majorHAnsi" w:cstheme="majorBidi"/>
          <w:b/>
          <w:bCs/>
          <w:sz w:val="28"/>
          <w:szCs w:val="28"/>
        </w:rPr>
        <w:t xml:space="preserve"> </w:t>
      </w:r>
      <w:r w:rsidRPr="30A14D06" w:rsidR="00512ED1">
        <w:rPr>
          <w:rFonts w:asciiTheme="majorHAnsi" w:hAnsiTheme="majorHAnsi" w:cstheme="majorBidi"/>
          <w:b/>
          <w:bCs/>
          <w:sz w:val="28"/>
          <w:szCs w:val="28"/>
        </w:rPr>
        <w:t xml:space="preserve">with </w:t>
      </w:r>
      <w:r w:rsidRPr="30A14D06" w:rsidR="20892F7B">
        <w:rPr>
          <w:rFonts w:asciiTheme="majorHAnsi" w:hAnsiTheme="majorHAnsi" w:cstheme="majorBidi"/>
          <w:b/>
          <w:bCs/>
          <w:sz w:val="28"/>
          <w:szCs w:val="28"/>
        </w:rPr>
        <w:t>Environmental Biology Major</w:t>
      </w:r>
    </w:p>
    <w:p w:rsidR="0B39A775" w:rsidP="30A14D06" w:rsidRDefault="20892F7B" w14:paraId="7C62EC28" w14:textId="0CFEBAAA">
      <w:pPr>
        <w:rPr>
          <w:rFonts w:asciiTheme="majorHAnsi" w:hAnsiTheme="majorHAnsi" w:cstheme="majorBidi"/>
          <w:b/>
          <w:bCs/>
          <w:sz w:val="28"/>
          <w:szCs w:val="28"/>
        </w:rPr>
      </w:pPr>
      <w:r w:rsidRPr="30A14D06">
        <w:rPr>
          <w:rFonts w:asciiTheme="majorHAnsi" w:hAnsiTheme="majorHAnsi" w:cstheme="majorBidi"/>
          <w:b/>
          <w:bCs/>
          <w:sz w:val="28"/>
          <w:szCs w:val="28"/>
        </w:rPr>
        <w:t>(</w:t>
      </w:r>
      <w:r w:rsidRPr="30A14D06" w:rsidR="001B1CF7">
        <w:rPr>
          <w:rFonts w:asciiTheme="majorHAnsi" w:hAnsiTheme="majorHAnsi" w:cstheme="majorBidi"/>
          <w:b/>
          <w:bCs/>
          <w:sz w:val="28"/>
          <w:szCs w:val="28"/>
        </w:rPr>
        <w:t>India</w:t>
      </w:r>
      <w:r w:rsidRPr="30A14D06" w:rsidR="00A90829">
        <w:rPr>
          <w:rFonts w:asciiTheme="majorHAnsi" w:hAnsiTheme="majorHAnsi" w:cstheme="majorBidi"/>
          <w:b/>
          <w:bCs/>
          <w:sz w:val="28"/>
          <w:szCs w:val="28"/>
        </w:rPr>
        <w:t xml:space="preserve">na </w:t>
      </w:r>
      <w:r w:rsidRPr="30A14D06" w:rsidR="00512ED1">
        <w:rPr>
          <w:rFonts w:asciiTheme="majorHAnsi" w:hAnsiTheme="majorHAnsi" w:cstheme="majorBidi"/>
          <w:b/>
          <w:bCs/>
          <w:sz w:val="28"/>
          <w:szCs w:val="28"/>
        </w:rPr>
        <w:t xml:space="preserve">Life Science </w:t>
      </w:r>
      <w:r w:rsidRPr="30A14D06" w:rsidR="00A90829">
        <w:rPr>
          <w:rFonts w:asciiTheme="majorHAnsi" w:hAnsiTheme="majorHAnsi" w:cstheme="majorBidi"/>
          <w:b/>
          <w:bCs/>
          <w:sz w:val="28"/>
          <w:szCs w:val="28"/>
        </w:rPr>
        <w:t>Gr</w:t>
      </w:r>
      <w:r w:rsidRPr="30A14D06" w:rsidR="00A04F79">
        <w:rPr>
          <w:rFonts w:asciiTheme="majorHAnsi" w:hAnsiTheme="majorHAnsi" w:cstheme="majorBidi"/>
          <w:b/>
          <w:bCs/>
          <w:sz w:val="28"/>
          <w:szCs w:val="28"/>
        </w:rPr>
        <w:t>ades 5-12</w:t>
      </w:r>
      <w:proofErr w:type="gramStart"/>
      <w:r w:rsidRPr="30A14D06" w:rsidR="0B39A775">
        <w:rPr>
          <w:rFonts w:asciiTheme="majorHAnsi" w:hAnsiTheme="majorHAnsi" w:cstheme="majorBidi"/>
          <w:b/>
          <w:bCs/>
          <w:sz w:val="28"/>
          <w:szCs w:val="28"/>
        </w:rPr>
        <w:t>)</w:t>
      </w:r>
      <w:r w:rsidRPr="30A14D06" w:rsidR="1E1D4C1C">
        <w:rPr>
          <w:rFonts w:asciiTheme="majorHAnsi" w:hAnsiTheme="majorHAnsi" w:cstheme="majorBidi"/>
          <w:b/>
          <w:bCs/>
          <w:sz w:val="28"/>
          <w:szCs w:val="28"/>
        </w:rPr>
        <w:t xml:space="preserve">  revised</w:t>
      </w:r>
      <w:proofErr w:type="gramEnd"/>
      <w:r w:rsidRPr="30A14D06" w:rsidR="1E1D4C1C">
        <w:rPr>
          <w:rFonts w:asciiTheme="majorHAnsi" w:hAnsiTheme="majorHAnsi" w:cstheme="majorBidi"/>
          <w:b/>
          <w:bCs/>
          <w:sz w:val="28"/>
          <w:szCs w:val="28"/>
        </w:rPr>
        <w:t xml:space="preserve"> 5/</w:t>
      </w:r>
      <w:r w:rsidRPr="30A14D06" w:rsidR="0B39A775">
        <w:rPr>
          <w:rFonts w:asciiTheme="majorHAnsi" w:hAnsiTheme="majorHAnsi" w:cstheme="majorBidi"/>
          <w:b/>
          <w:bCs/>
          <w:sz w:val="28"/>
          <w:szCs w:val="28"/>
        </w:rPr>
        <w:t>2020</w:t>
      </w:r>
    </w:p>
    <w:tbl>
      <w:tblPr>
        <w:tblStyle w:val="TableGrid"/>
        <w:tblW w:w="0" w:type="auto"/>
        <w:tblLook w:val="04A0" w:firstRow="1" w:lastRow="0" w:firstColumn="1" w:lastColumn="0" w:noHBand="0" w:noVBand="1"/>
      </w:tblPr>
      <w:tblGrid>
        <w:gridCol w:w="5485"/>
        <w:gridCol w:w="1440"/>
        <w:gridCol w:w="3865"/>
      </w:tblGrid>
      <w:tr w:rsidRPr="002C1516" w:rsidR="001B1CF7" w:rsidTr="189B88A2" w14:paraId="2CA42B5F" w14:textId="77777777">
        <w:tc>
          <w:tcPr>
            <w:tcW w:w="5485" w:type="dxa"/>
            <w:shd w:val="clear" w:color="auto" w:fill="BFBFBF" w:themeFill="background1" w:themeFillShade="BF"/>
          </w:tcPr>
          <w:p w:rsidRPr="002C1516" w:rsidR="001B1CF7" w:rsidRDefault="001B1CF7" w14:paraId="48D0FC51" w14:textId="77777777">
            <w:pPr>
              <w:rPr>
                <w:rFonts w:asciiTheme="majorHAnsi" w:hAnsiTheme="majorHAnsi" w:cstheme="majorHAnsi"/>
                <w:b/>
              </w:rPr>
            </w:pPr>
            <w:r w:rsidRPr="002C1516">
              <w:rPr>
                <w:rFonts w:asciiTheme="majorHAnsi" w:hAnsiTheme="majorHAnsi" w:cstheme="majorHAnsi"/>
                <w:b/>
              </w:rPr>
              <w:t>Core Curriculum Requirement (CCRs)</w:t>
            </w:r>
          </w:p>
        </w:tc>
        <w:tc>
          <w:tcPr>
            <w:tcW w:w="1440" w:type="dxa"/>
            <w:shd w:val="clear" w:color="auto" w:fill="BFBFBF" w:themeFill="background1" w:themeFillShade="BF"/>
          </w:tcPr>
          <w:p w:rsidRPr="002C1516" w:rsidR="001B1CF7" w:rsidRDefault="00CB6B56" w14:paraId="146C7F9A" w14:textId="77777777">
            <w:pPr>
              <w:rPr>
                <w:rFonts w:asciiTheme="majorHAnsi" w:hAnsiTheme="majorHAnsi" w:cstheme="majorHAnsi"/>
                <w:b/>
              </w:rPr>
            </w:pPr>
            <w:r w:rsidRPr="002C1516">
              <w:rPr>
                <w:rFonts w:asciiTheme="majorHAnsi" w:hAnsiTheme="majorHAnsi" w:cstheme="majorHAnsi"/>
                <w:b/>
              </w:rPr>
              <w:t>Units Req.</w:t>
            </w:r>
          </w:p>
        </w:tc>
        <w:tc>
          <w:tcPr>
            <w:tcW w:w="3865" w:type="dxa"/>
            <w:shd w:val="clear" w:color="auto" w:fill="BFBFBF" w:themeFill="background1" w:themeFillShade="BF"/>
          </w:tcPr>
          <w:p w:rsidRPr="002C1516" w:rsidR="001B1CF7" w:rsidRDefault="001B1CF7" w14:paraId="2167F80F" w14:textId="77777777">
            <w:pPr>
              <w:rPr>
                <w:rFonts w:asciiTheme="majorHAnsi" w:hAnsiTheme="majorHAnsi" w:cstheme="majorHAnsi"/>
                <w:b/>
              </w:rPr>
            </w:pPr>
            <w:r w:rsidRPr="002C1516">
              <w:rPr>
                <w:rFonts w:asciiTheme="majorHAnsi" w:hAnsiTheme="majorHAnsi" w:cstheme="majorHAnsi"/>
                <w:b/>
              </w:rPr>
              <w:t>Course</w:t>
            </w:r>
          </w:p>
        </w:tc>
      </w:tr>
      <w:tr w:rsidRPr="002C1516" w:rsidR="001B1CF7" w:rsidTr="189B88A2" w14:paraId="54D2DBF6" w14:textId="77777777">
        <w:tc>
          <w:tcPr>
            <w:tcW w:w="5485" w:type="dxa"/>
          </w:tcPr>
          <w:p w:rsidRPr="002C1516" w:rsidR="001B1CF7" w:rsidRDefault="008011DD" w14:paraId="31209FC6" w14:textId="77777777">
            <w:pPr>
              <w:rPr>
                <w:rFonts w:asciiTheme="majorHAnsi" w:hAnsiTheme="majorHAnsi" w:cstheme="majorHAnsi"/>
              </w:rPr>
            </w:pPr>
            <w:r w:rsidRPr="002C1516">
              <w:rPr>
                <w:rFonts w:asciiTheme="majorHAnsi" w:hAnsiTheme="majorHAnsi" w:cstheme="majorHAnsi"/>
              </w:rPr>
              <w:t xml:space="preserve">FY Experience/FY Seminar </w:t>
            </w:r>
          </w:p>
        </w:tc>
        <w:tc>
          <w:tcPr>
            <w:tcW w:w="1440" w:type="dxa"/>
          </w:tcPr>
          <w:p w:rsidRPr="002C1516" w:rsidR="001B1CF7" w:rsidRDefault="008011DD" w14:paraId="4B9E349D" w14:textId="77777777">
            <w:pPr>
              <w:rPr>
                <w:rFonts w:asciiTheme="majorHAnsi" w:hAnsiTheme="majorHAnsi" w:cstheme="majorHAnsi"/>
              </w:rPr>
            </w:pPr>
            <w:r w:rsidRPr="002C1516">
              <w:rPr>
                <w:rFonts w:asciiTheme="majorHAnsi" w:hAnsiTheme="majorHAnsi" w:cstheme="majorHAnsi"/>
              </w:rPr>
              <w:t>0.5</w:t>
            </w:r>
          </w:p>
        </w:tc>
        <w:tc>
          <w:tcPr>
            <w:tcW w:w="3865" w:type="dxa"/>
          </w:tcPr>
          <w:p w:rsidRPr="002C1516" w:rsidR="001B1CF7" w:rsidRDefault="001B1CF7" w14:paraId="0F554208" w14:textId="77777777">
            <w:pPr>
              <w:rPr>
                <w:rFonts w:asciiTheme="majorHAnsi" w:hAnsiTheme="majorHAnsi" w:cstheme="majorHAnsi"/>
              </w:rPr>
            </w:pPr>
          </w:p>
        </w:tc>
      </w:tr>
      <w:tr w:rsidRPr="002C1516" w:rsidR="001B1CF7" w:rsidTr="189B88A2" w14:paraId="1EF349F0" w14:textId="77777777">
        <w:tc>
          <w:tcPr>
            <w:tcW w:w="5485" w:type="dxa"/>
          </w:tcPr>
          <w:p w:rsidRPr="002C1516" w:rsidR="001B1CF7" w:rsidRDefault="008011DD" w14:paraId="384D48E8" w14:textId="77777777">
            <w:pPr>
              <w:rPr>
                <w:rFonts w:asciiTheme="majorHAnsi" w:hAnsiTheme="majorHAnsi" w:cstheme="majorHAnsi"/>
              </w:rPr>
            </w:pPr>
            <w:r w:rsidRPr="002C1516">
              <w:rPr>
                <w:rFonts w:asciiTheme="majorHAnsi" w:hAnsiTheme="majorHAnsi" w:cstheme="majorHAnsi"/>
              </w:rPr>
              <w:t>LA-Literary and Artistic Perspectives #1</w:t>
            </w:r>
          </w:p>
        </w:tc>
        <w:tc>
          <w:tcPr>
            <w:tcW w:w="1440" w:type="dxa"/>
          </w:tcPr>
          <w:p w:rsidRPr="002C1516" w:rsidR="001B1CF7" w:rsidP="14BE90B0" w:rsidRDefault="14BE90B0" w14:paraId="07F2AC46" w14:textId="24D91A88">
            <w:pPr>
              <w:rPr>
                <w:rFonts w:asciiTheme="majorHAnsi" w:hAnsiTheme="majorHAnsi" w:cstheme="majorBidi"/>
              </w:rPr>
            </w:pPr>
            <w:r w:rsidRPr="14BE90B0">
              <w:rPr>
                <w:rFonts w:asciiTheme="majorHAnsi" w:hAnsiTheme="majorHAnsi" w:cstheme="majorBidi"/>
              </w:rPr>
              <w:t>1</w:t>
            </w:r>
          </w:p>
        </w:tc>
        <w:tc>
          <w:tcPr>
            <w:tcW w:w="3865" w:type="dxa"/>
          </w:tcPr>
          <w:p w:rsidRPr="002C1516" w:rsidR="001B1CF7" w:rsidRDefault="001B1CF7" w14:paraId="03C7B18E" w14:textId="77777777">
            <w:pPr>
              <w:rPr>
                <w:rFonts w:asciiTheme="majorHAnsi" w:hAnsiTheme="majorHAnsi" w:cstheme="majorHAnsi"/>
              </w:rPr>
            </w:pPr>
          </w:p>
        </w:tc>
      </w:tr>
      <w:tr w:rsidRPr="002C1516" w:rsidR="001B1CF7" w:rsidTr="189B88A2" w14:paraId="76AB5BB9" w14:textId="77777777">
        <w:tc>
          <w:tcPr>
            <w:tcW w:w="5485" w:type="dxa"/>
          </w:tcPr>
          <w:p w:rsidRPr="002C1516" w:rsidR="001B1CF7" w:rsidRDefault="008011DD" w14:paraId="76683C40" w14:textId="77777777">
            <w:pPr>
              <w:rPr>
                <w:rFonts w:asciiTheme="majorHAnsi" w:hAnsiTheme="majorHAnsi" w:cstheme="majorHAnsi"/>
              </w:rPr>
            </w:pPr>
            <w:r w:rsidRPr="002C1516">
              <w:rPr>
                <w:rFonts w:asciiTheme="majorHAnsi" w:hAnsiTheme="majorHAnsi" w:cstheme="majorHAnsi"/>
              </w:rPr>
              <w:t>LA-Literary and Artistic Perspectives #2</w:t>
            </w:r>
          </w:p>
        </w:tc>
        <w:tc>
          <w:tcPr>
            <w:tcW w:w="1440" w:type="dxa"/>
          </w:tcPr>
          <w:p w:rsidRPr="002C1516" w:rsidR="001B1CF7" w:rsidP="14BE90B0" w:rsidRDefault="14BE90B0" w14:paraId="17DC48B5" w14:textId="467F3A41">
            <w:pPr>
              <w:rPr>
                <w:rFonts w:asciiTheme="majorHAnsi" w:hAnsiTheme="majorHAnsi" w:cstheme="majorBidi"/>
              </w:rPr>
            </w:pPr>
            <w:r w:rsidRPr="14BE90B0">
              <w:rPr>
                <w:rFonts w:asciiTheme="majorHAnsi" w:hAnsiTheme="majorHAnsi" w:cstheme="majorBidi"/>
              </w:rPr>
              <w:t>1</w:t>
            </w:r>
          </w:p>
        </w:tc>
        <w:tc>
          <w:tcPr>
            <w:tcW w:w="3865" w:type="dxa"/>
          </w:tcPr>
          <w:p w:rsidRPr="002C1516" w:rsidR="001B1CF7" w:rsidRDefault="001B1CF7" w14:paraId="78DDF921" w14:textId="77777777">
            <w:pPr>
              <w:rPr>
                <w:rFonts w:asciiTheme="majorHAnsi" w:hAnsiTheme="majorHAnsi" w:cstheme="majorHAnsi"/>
              </w:rPr>
            </w:pPr>
          </w:p>
        </w:tc>
      </w:tr>
      <w:tr w:rsidRPr="002C1516" w:rsidR="001B1CF7" w:rsidTr="189B88A2" w14:paraId="0E26978C" w14:textId="77777777">
        <w:tc>
          <w:tcPr>
            <w:tcW w:w="5485" w:type="dxa"/>
          </w:tcPr>
          <w:p w:rsidRPr="002C1516" w:rsidR="001B1CF7" w:rsidRDefault="008011DD" w14:paraId="26EAC869" w14:textId="77777777">
            <w:pPr>
              <w:rPr>
                <w:rFonts w:asciiTheme="majorHAnsi" w:hAnsiTheme="majorHAnsi" w:cstheme="majorHAnsi"/>
              </w:rPr>
            </w:pPr>
            <w:r w:rsidRPr="002C1516">
              <w:rPr>
                <w:rFonts w:asciiTheme="majorHAnsi" w:hAnsiTheme="majorHAnsi" w:cstheme="majorHAnsi"/>
              </w:rPr>
              <w:t>HS-Historical and Social Perspectives #1</w:t>
            </w:r>
          </w:p>
        </w:tc>
        <w:tc>
          <w:tcPr>
            <w:tcW w:w="1440" w:type="dxa"/>
          </w:tcPr>
          <w:p w:rsidRPr="002C1516" w:rsidR="001B1CF7" w:rsidP="14BE90B0" w:rsidRDefault="14BE90B0" w14:paraId="181735E5" w14:textId="533E3A67">
            <w:pPr>
              <w:rPr>
                <w:rFonts w:asciiTheme="majorHAnsi" w:hAnsiTheme="majorHAnsi" w:cstheme="majorBidi"/>
              </w:rPr>
            </w:pPr>
            <w:r w:rsidRPr="14BE90B0">
              <w:rPr>
                <w:rFonts w:asciiTheme="majorHAnsi" w:hAnsiTheme="majorHAnsi" w:cstheme="majorBidi"/>
              </w:rPr>
              <w:t>1</w:t>
            </w:r>
          </w:p>
        </w:tc>
        <w:tc>
          <w:tcPr>
            <w:tcW w:w="3865" w:type="dxa"/>
          </w:tcPr>
          <w:p w:rsidRPr="002C1516" w:rsidR="001B1CF7" w:rsidRDefault="001B1CF7" w14:paraId="4D7B4C2F" w14:textId="77777777">
            <w:pPr>
              <w:rPr>
                <w:rFonts w:asciiTheme="majorHAnsi" w:hAnsiTheme="majorHAnsi" w:cstheme="majorHAnsi"/>
              </w:rPr>
            </w:pPr>
          </w:p>
        </w:tc>
      </w:tr>
      <w:tr w:rsidRPr="002C1516" w:rsidR="008011DD" w:rsidTr="189B88A2" w14:paraId="7FA2A50A" w14:textId="77777777">
        <w:tc>
          <w:tcPr>
            <w:tcW w:w="5485" w:type="dxa"/>
          </w:tcPr>
          <w:p w:rsidRPr="002C1516" w:rsidR="008011DD" w:rsidP="008011DD" w:rsidRDefault="008011DD" w14:paraId="79907B9F" w14:textId="77777777">
            <w:pPr>
              <w:rPr>
                <w:rFonts w:asciiTheme="majorHAnsi" w:hAnsiTheme="majorHAnsi" w:cstheme="majorHAnsi"/>
              </w:rPr>
            </w:pPr>
            <w:r w:rsidRPr="002C1516">
              <w:rPr>
                <w:rFonts w:asciiTheme="majorHAnsi" w:hAnsiTheme="majorHAnsi" w:cstheme="majorHAnsi"/>
              </w:rPr>
              <w:t>HS-Historical and Social Perspectives #2</w:t>
            </w:r>
          </w:p>
        </w:tc>
        <w:tc>
          <w:tcPr>
            <w:tcW w:w="1440" w:type="dxa"/>
          </w:tcPr>
          <w:p w:rsidRPr="002C1516" w:rsidR="008011DD" w:rsidP="14BE90B0" w:rsidRDefault="14BE90B0" w14:paraId="36E37195" w14:textId="4D530D72">
            <w:pPr>
              <w:rPr>
                <w:rFonts w:asciiTheme="majorHAnsi" w:hAnsiTheme="majorHAnsi" w:cstheme="majorBidi"/>
              </w:rPr>
            </w:pPr>
            <w:r w:rsidRPr="14BE90B0">
              <w:rPr>
                <w:rFonts w:asciiTheme="majorHAnsi" w:hAnsiTheme="majorHAnsi" w:cstheme="majorBidi"/>
              </w:rPr>
              <w:t>1</w:t>
            </w:r>
          </w:p>
        </w:tc>
        <w:tc>
          <w:tcPr>
            <w:tcW w:w="3865" w:type="dxa"/>
          </w:tcPr>
          <w:p w:rsidRPr="002C1516" w:rsidR="008011DD" w:rsidP="008011DD" w:rsidRDefault="008011DD" w14:paraId="4E892D7B" w14:textId="77777777">
            <w:pPr>
              <w:rPr>
                <w:rFonts w:asciiTheme="majorHAnsi" w:hAnsiTheme="majorHAnsi" w:cstheme="majorHAnsi"/>
              </w:rPr>
            </w:pPr>
          </w:p>
        </w:tc>
      </w:tr>
      <w:tr w:rsidRPr="002C1516" w:rsidR="008011DD" w:rsidTr="189B88A2" w14:paraId="6CA50B54" w14:textId="77777777">
        <w:tc>
          <w:tcPr>
            <w:tcW w:w="5485" w:type="dxa"/>
          </w:tcPr>
          <w:p w:rsidRPr="002C1516" w:rsidR="008011DD" w:rsidP="008011DD" w:rsidRDefault="008011DD" w14:paraId="1DA27D47" w14:textId="77777777">
            <w:pPr>
              <w:rPr>
                <w:rFonts w:asciiTheme="majorHAnsi" w:hAnsiTheme="majorHAnsi" w:cstheme="majorHAnsi"/>
              </w:rPr>
            </w:pPr>
            <w:r w:rsidRPr="002C1516">
              <w:rPr>
                <w:rFonts w:asciiTheme="majorHAnsi" w:hAnsiTheme="majorHAnsi" w:cstheme="majorHAnsi"/>
              </w:rPr>
              <w:t>RP- Philosophical Perspectives</w:t>
            </w:r>
          </w:p>
        </w:tc>
        <w:tc>
          <w:tcPr>
            <w:tcW w:w="1440" w:type="dxa"/>
          </w:tcPr>
          <w:p w:rsidRPr="002C1516" w:rsidR="008011DD" w:rsidP="14BE90B0" w:rsidRDefault="14BE90B0" w14:paraId="7DACBE04" w14:textId="63E87BBD">
            <w:pPr>
              <w:rPr>
                <w:rFonts w:asciiTheme="majorHAnsi" w:hAnsiTheme="majorHAnsi" w:cstheme="majorBidi"/>
              </w:rPr>
            </w:pPr>
            <w:r w:rsidRPr="14BE90B0">
              <w:rPr>
                <w:rFonts w:asciiTheme="majorHAnsi" w:hAnsiTheme="majorHAnsi" w:cstheme="majorBidi"/>
              </w:rPr>
              <w:t>1.</w:t>
            </w:r>
          </w:p>
        </w:tc>
        <w:tc>
          <w:tcPr>
            <w:tcW w:w="3865" w:type="dxa"/>
          </w:tcPr>
          <w:p w:rsidRPr="002C1516" w:rsidR="008011DD" w:rsidP="008011DD" w:rsidRDefault="008011DD" w14:paraId="6702AC9E" w14:textId="77777777">
            <w:pPr>
              <w:rPr>
                <w:rFonts w:asciiTheme="majorHAnsi" w:hAnsiTheme="majorHAnsi" w:cstheme="majorHAnsi"/>
              </w:rPr>
            </w:pPr>
          </w:p>
        </w:tc>
      </w:tr>
      <w:tr w:rsidRPr="002C1516" w:rsidR="008011DD" w:rsidTr="189B88A2" w14:paraId="1DE12E22" w14:textId="77777777">
        <w:tc>
          <w:tcPr>
            <w:tcW w:w="5485" w:type="dxa"/>
          </w:tcPr>
          <w:p w:rsidRPr="002C1516" w:rsidR="008011DD" w:rsidP="008011DD" w:rsidRDefault="008011DD" w14:paraId="12B07EDE" w14:textId="77777777">
            <w:pPr>
              <w:rPr>
                <w:rFonts w:asciiTheme="majorHAnsi" w:hAnsiTheme="majorHAnsi" w:cstheme="majorHAnsi"/>
              </w:rPr>
            </w:pPr>
            <w:r w:rsidRPr="002C1516">
              <w:rPr>
                <w:rFonts w:asciiTheme="majorHAnsi" w:hAnsiTheme="majorHAnsi" w:cstheme="majorHAnsi"/>
              </w:rPr>
              <w:t>RP-Religious Perspectives</w:t>
            </w:r>
          </w:p>
        </w:tc>
        <w:tc>
          <w:tcPr>
            <w:tcW w:w="1440" w:type="dxa"/>
          </w:tcPr>
          <w:p w:rsidRPr="002C1516" w:rsidR="008011DD" w:rsidP="14BE90B0" w:rsidRDefault="14BE90B0" w14:paraId="17FFCD1D" w14:textId="2430F22A">
            <w:pPr>
              <w:rPr>
                <w:rFonts w:asciiTheme="majorHAnsi" w:hAnsiTheme="majorHAnsi" w:cstheme="majorBidi"/>
              </w:rPr>
            </w:pPr>
            <w:r w:rsidRPr="14BE90B0">
              <w:rPr>
                <w:rFonts w:asciiTheme="majorHAnsi" w:hAnsiTheme="majorHAnsi" w:cstheme="majorBidi"/>
              </w:rPr>
              <w:t>1</w:t>
            </w:r>
          </w:p>
        </w:tc>
        <w:tc>
          <w:tcPr>
            <w:tcW w:w="3865" w:type="dxa"/>
          </w:tcPr>
          <w:p w:rsidRPr="002C1516" w:rsidR="008011DD" w:rsidP="008011DD" w:rsidRDefault="008011DD" w14:paraId="4B6C896E" w14:textId="77777777">
            <w:pPr>
              <w:rPr>
                <w:rFonts w:asciiTheme="majorHAnsi" w:hAnsiTheme="majorHAnsi" w:cstheme="majorHAnsi"/>
              </w:rPr>
            </w:pPr>
          </w:p>
        </w:tc>
      </w:tr>
      <w:tr w:rsidRPr="002C1516" w:rsidR="008011DD" w:rsidTr="189B88A2" w14:paraId="3D1CB843" w14:textId="77777777">
        <w:tc>
          <w:tcPr>
            <w:tcW w:w="5485" w:type="dxa"/>
            <w:shd w:val="clear" w:color="auto" w:fill="FFFFFF" w:themeFill="background1"/>
          </w:tcPr>
          <w:p w:rsidRPr="002C1516" w:rsidR="008011DD" w:rsidP="008011DD" w:rsidRDefault="008011DD" w14:paraId="62B39AC7" w14:textId="77777777">
            <w:pPr>
              <w:rPr>
                <w:rFonts w:asciiTheme="majorHAnsi" w:hAnsiTheme="majorHAnsi" w:cstheme="majorHAnsi"/>
              </w:rPr>
            </w:pPr>
            <w:r w:rsidRPr="002C1516">
              <w:rPr>
                <w:rFonts w:asciiTheme="majorHAnsi" w:hAnsiTheme="majorHAnsi" w:cstheme="majorHAnsi"/>
              </w:rPr>
              <w:t>SL-Algorithmic Methods</w:t>
            </w:r>
          </w:p>
        </w:tc>
        <w:tc>
          <w:tcPr>
            <w:tcW w:w="1440" w:type="dxa"/>
            <w:shd w:val="clear" w:color="auto" w:fill="FFFFFF" w:themeFill="background1"/>
          </w:tcPr>
          <w:p w:rsidRPr="002C1516" w:rsidR="008011DD" w:rsidP="14BE90B0" w:rsidRDefault="14BE90B0" w14:paraId="1F45A8A0" w14:textId="2A4EE2E0">
            <w:pPr>
              <w:rPr>
                <w:rFonts w:asciiTheme="majorHAnsi" w:hAnsiTheme="majorHAnsi" w:cstheme="majorBidi"/>
              </w:rPr>
            </w:pPr>
            <w:r w:rsidRPr="14BE90B0">
              <w:rPr>
                <w:rFonts w:asciiTheme="majorHAnsi" w:hAnsiTheme="majorHAnsi" w:cstheme="majorBidi"/>
              </w:rPr>
              <w:t>1</w:t>
            </w:r>
          </w:p>
        </w:tc>
        <w:tc>
          <w:tcPr>
            <w:tcW w:w="3865" w:type="dxa"/>
            <w:shd w:val="clear" w:color="auto" w:fill="FFFFFF" w:themeFill="background1"/>
          </w:tcPr>
          <w:p w:rsidRPr="002C1516" w:rsidR="008011DD" w:rsidP="008011DD" w:rsidRDefault="008011DD" w14:paraId="4E62BDEB" w14:textId="77777777">
            <w:pPr>
              <w:rPr>
                <w:rFonts w:asciiTheme="majorHAnsi" w:hAnsiTheme="majorHAnsi" w:cstheme="majorHAnsi"/>
              </w:rPr>
            </w:pPr>
          </w:p>
        </w:tc>
      </w:tr>
      <w:tr w:rsidRPr="002C1516" w:rsidR="008011DD" w:rsidTr="189B88A2" w14:paraId="591E2F30" w14:textId="77777777">
        <w:tc>
          <w:tcPr>
            <w:tcW w:w="5485" w:type="dxa"/>
            <w:shd w:val="clear" w:color="auto" w:fill="FFFFFF" w:themeFill="background1"/>
          </w:tcPr>
          <w:p w:rsidRPr="002C1516" w:rsidR="008011DD" w:rsidP="008011DD" w:rsidRDefault="008011DD" w14:paraId="11D5BEA8" w14:textId="77777777">
            <w:pPr>
              <w:rPr>
                <w:rFonts w:asciiTheme="majorHAnsi" w:hAnsiTheme="majorHAnsi" w:cstheme="majorHAnsi"/>
              </w:rPr>
            </w:pPr>
            <w:r w:rsidRPr="002C1516">
              <w:rPr>
                <w:rFonts w:asciiTheme="majorHAnsi" w:hAnsiTheme="majorHAnsi" w:cstheme="majorHAnsi"/>
              </w:rPr>
              <w:t>SM-Mathematical Methods</w:t>
            </w:r>
          </w:p>
        </w:tc>
        <w:tc>
          <w:tcPr>
            <w:tcW w:w="1440" w:type="dxa"/>
            <w:shd w:val="clear" w:color="auto" w:fill="FFFFFF" w:themeFill="background1"/>
          </w:tcPr>
          <w:p w:rsidRPr="002C1516" w:rsidR="008011DD" w:rsidP="14BE90B0" w:rsidRDefault="14BE90B0" w14:paraId="4FFFDE1D" w14:textId="24C7E20F">
            <w:pPr>
              <w:rPr>
                <w:rFonts w:asciiTheme="majorHAnsi" w:hAnsiTheme="majorHAnsi" w:cstheme="majorBidi"/>
              </w:rPr>
            </w:pPr>
            <w:r w:rsidRPr="14BE90B0">
              <w:rPr>
                <w:rFonts w:asciiTheme="majorHAnsi" w:hAnsiTheme="majorHAnsi" w:cstheme="majorBidi"/>
              </w:rPr>
              <w:t>1</w:t>
            </w:r>
          </w:p>
        </w:tc>
        <w:tc>
          <w:tcPr>
            <w:tcW w:w="3865" w:type="dxa"/>
            <w:shd w:val="clear" w:color="auto" w:fill="FFFFFF" w:themeFill="background1"/>
          </w:tcPr>
          <w:p w:rsidRPr="002C1516" w:rsidR="008011DD" w:rsidP="008011DD" w:rsidRDefault="008011DD" w14:paraId="25F8E963" w14:textId="77777777">
            <w:pPr>
              <w:rPr>
                <w:rFonts w:asciiTheme="majorHAnsi" w:hAnsiTheme="majorHAnsi" w:cstheme="majorHAnsi"/>
              </w:rPr>
            </w:pPr>
          </w:p>
        </w:tc>
      </w:tr>
      <w:tr w:rsidRPr="002C1516" w:rsidR="008011DD" w:rsidTr="189B88A2" w14:paraId="6792F983" w14:textId="77777777">
        <w:tc>
          <w:tcPr>
            <w:tcW w:w="5485" w:type="dxa"/>
            <w:shd w:val="clear" w:color="auto" w:fill="FFFFFF" w:themeFill="background1"/>
          </w:tcPr>
          <w:p w:rsidRPr="002C1516" w:rsidR="008011DD" w:rsidP="008011DD" w:rsidRDefault="008011DD" w14:paraId="7605356D" w14:textId="77777777">
            <w:pPr>
              <w:rPr>
                <w:rFonts w:asciiTheme="majorHAnsi" w:hAnsiTheme="majorHAnsi" w:cstheme="majorHAnsi"/>
              </w:rPr>
            </w:pPr>
            <w:r w:rsidRPr="002C1516">
              <w:rPr>
                <w:rFonts w:asciiTheme="majorHAnsi" w:hAnsiTheme="majorHAnsi" w:cstheme="majorHAnsi"/>
              </w:rPr>
              <w:t>SM- Scientific Methods</w:t>
            </w:r>
          </w:p>
        </w:tc>
        <w:tc>
          <w:tcPr>
            <w:tcW w:w="1440" w:type="dxa"/>
            <w:shd w:val="clear" w:color="auto" w:fill="FFFFFF" w:themeFill="background1"/>
          </w:tcPr>
          <w:p w:rsidRPr="002C1516" w:rsidR="008011DD" w:rsidP="14BE90B0" w:rsidRDefault="14BE90B0" w14:paraId="40DF9381" w14:textId="67FB4D78">
            <w:pPr>
              <w:rPr>
                <w:rFonts w:asciiTheme="majorHAnsi" w:hAnsiTheme="majorHAnsi" w:cstheme="majorBidi"/>
              </w:rPr>
            </w:pPr>
            <w:r w:rsidRPr="14BE90B0">
              <w:rPr>
                <w:rFonts w:asciiTheme="majorHAnsi" w:hAnsiTheme="majorHAnsi" w:cstheme="majorBidi"/>
              </w:rPr>
              <w:t>1</w:t>
            </w:r>
          </w:p>
        </w:tc>
        <w:tc>
          <w:tcPr>
            <w:tcW w:w="3865" w:type="dxa"/>
            <w:shd w:val="clear" w:color="auto" w:fill="FFFFFF" w:themeFill="background1"/>
          </w:tcPr>
          <w:p w:rsidRPr="002C1516" w:rsidR="008011DD" w:rsidP="008011DD" w:rsidRDefault="008011DD" w14:paraId="5C2A8DE9" w14:textId="77777777">
            <w:pPr>
              <w:rPr>
                <w:rFonts w:asciiTheme="majorHAnsi" w:hAnsiTheme="majorHAnsi" w:cstheme="majorHAnsi"/>
              </w:rPr>
            </w:pPr>
          </w:p>
        </w:tc>
      </w:tr>
      <w:tr w:rsidRPr="002C1516" w:rsidR="008011DD" w:rsidTr="189B88A2" w14:paraId="01858E61" w14:textId="77777777">
        <w:tc>
          <w:tcPr>
            <w:tcW w:w="5485" w:type="dxa"/>
          </w:tcPr>
          <w:p w:rsidRPr="002C1516" w:rsidR="008011DD" w:rsidP="008011DD" w:rsidRDefault="00CB6B56" w14:paraId="0C7AF694" w14:textId="77777777">
            <w:pPr>
              <w:rPr>
                <w:rFonts w:asciiTheme="majorHAnsi" w:hAnsiTheme="majorHAnsi" w:cstheme="majorHAnsi"/>
              </w:rPr>
            </w:pPr>
            <w:r w:rsidRPr="002C1516">
              <w:rPr>
                <w:rFonts w:asciiTheme="majorHAnsi" w:hAnsiTheme="majorHAnsi" w:cstheme="majorHAnsi"/>
              </w:rPr>
              <w:t>WL-World Languages and Cultures #1</w:t>
            </w:r>
          </w:p>
        </w:tc>
        <w:tc>
          <w:tcPr>
            <w:tcW w:w="1440" w:type="dxa"/>
          </w:tcPr>
          <w:p w:rsidRPr="002C1516" w:rsidR="008011DD" w:rsidP="14BE90B0" w:rsidRDefault="14BE90B0" w14:paraId="64523307" w14:textId="13FE73F7">
            <w:pPr>
              <w:rPr>
                <w:rFonts w:asciiTheme="majorHAnsi" w:hAnsiTheme="majorHAnsi" w:cstheme="majorBidi"/>
              </w:rPr>
            </w:pPr>
            <w:r w:rsidRPr="14BE90B0">
              <w:rPr>
                <w:rFonts w:asciiTheme="majorHAnsi" w:hAnsiTheme="majorHAnsi" w:cstheme="majorBidi"/>
              </w:rPr>
              <w:t>1</w:t>
            </w:r>
          </w:p>
        </w:tc>
        <w:tc>
          <w:tcPr>
            <w:tcW w:w="3865" w:type="dxa"/>
          </w:tcPr>
          <w:p w:rsidRPr="002C1516" w:rsidR="008011DD" w:rsidP="008011DD" w:rsidRDefault="008011DD" w14:paraId="407C7447" w14:textId="77777777">
            <w:pPr>
              <w:rPr>
                <w:rFonts w:asciiTheme="majorHAnsi" w:hAnsiTheme="majorHAnsi" w:cstheme="majorHAnsi"/>
              </w:rPr>
            </w:pPr>
          </w:p>
        </w:tc>
      </w:tr>
      <w:tr w:rsidRPr="002C1516" w:rsidR="00CB6B56" w:rsidTr="189B88A2" w14:paraId="31F7E835" w14:textId="77777777">
        <w:tc>
          <w:tcPr>
            <w:tcW w:w="5485" w:type="dxa"/>
          </w:tcPr>
          <w:p w:rsidRPr="002C1516" w:rsidR="00CB6B56" w:rsidP="008011DD" w:rsidRDefault="00CB6B56" w14:paraId="7BB3D6C2" w14:textId="77777777">
            <w:pPr>
              <w:rPr>
                <w:rFonts w:asciiTheme="majorHAnsi" w:hAnsiTheme="majorHAnsi" w:cstheme="majorHAnsi"/>
              </w:rPr>
            </w:pPr>
            <w:r w:rsidRPr="002C1516">
              <w:rPr>
                <w:rFonts w:asciiTheme="majorHAnsi" w:hAnsiTheme="majorHAnsi" w:cstheme="majorHAnsi"/>
              </w:rPr>
              <w:t>WL-World Languages and Cultures #2 (sequential)</w:t>
            </w:r>
          </w:p>
        </w:tc>
        <w:tc>
          <w:tcPr>
            <w:tcW w:w="1440" w:type="dxa"/>
          </w:tcPr>
          <w:p w:rsidRPr="002C1516" w:rsidR="00CB6B56" w:rsidP="14BE90B0" w:rsidRDefault="14BE90B0" w14:paraId="3D42C12C" w14:textId="56B68E82">
            <w:pPr>
              <w:rPr>
                <w:rFonts w:asciiTheme="majorHAnsi" w:hAnsiTheme="majorHAnsi" w:cstheme="majorBidi"/>
              </w:rPr>
            </w:pPr>
            <w:r w:rsidRPr="14BE90B0">
              <w:rPr>
                <w:rFonts w:asciiTheme="majorHAnsi" w:hAnsiTheme="majorHAnsi" w:cstheme="majorBidi"/>
              </w:rPr>
              <w:t>1</w:t>
            </w:r>
          </w:p>
        </w:tc>
        <w:tc>
          <w:tcPr>
            <w:tcW w:w="3865" w:type="dxa"/>
          </w:tcPr>
          <w:p w:rsidRPr="002C1516" w:rsidR="00CB6B56" w:rsidP="008011DD" w:rsidRDefault="00CB6B56" w14:paraId="44F97B31" w14:textId="77777777">
            <w:pPr>
              <w:rPr>
                <w:rFonts w:asciiTheme="majorHAnsi" w:hAnsiTheme="majorHAnsi" w:cstheme="majorHAnsi"/>
              </w:rPr>
            </w:pPr>
          </w:p>
        </w:tc>
      </w:tr>
      <w:tr w:rsidRPr="002C1516" w:rsidR="00CB6B56" w:rsidTr="189B88A2" w14:paraId="0B09A8DC" w14:textId="77777777">
        <w:tc>
          <w:tcPr>
            <w:tcW w:w="5485" w:type="dxa"/>
          </w:tcPr>
          <w:p w:rsidRPr="002C1516" w:rsidR="00CB6B56" w:rsidP="008011DD" w:rsidRDefault="00CB6B56" w14:paraId="0E941831" w14:textId="77777777">
            <w:pPr>
              <w:rPr>
                <w:rFonts w:asciiTheme="majorHAnsi" w:hAnsiTheme="majorHAnsi" w:cstheme="majorHAnsi"/>
              </w:rPr>
            </w:pPr>
            <w:r w:rsidRPr="002C1516">
              <w:rPr>
                <w:rFonts w:asciiTheme="majorHAnsi" w:hAnsiTheme="majorHAnsi" w:cstheme="majorHAnsi"/>
              </w:rPr>
              <w:t>AF-Health and Fitness (Applied) #1</w:t>
            </w:r>
          </w:p>
        </w:tc>
        <w:tc>
          <w:tcPr>
            <w:tcW w:w="1440" w:type="dxa"/>
          </w:tcPr>
          <w:p w:rsidRPr="002C1516" w:rsidR="00CB6B56" w:rsidP="189B88A2" w:rsidRDefault="2EA8C485" w14:paraId="6270C898" w14:textId="6E49B567">
            <w:pPr>
              <w:rPr>
                <w:rFonts w:asciiTheme="majorHAnsi" w:hAnsiTheme="majorHAnsi" w:cstheme="majorBidi"/>
              </w:rPr>
            </w:pPr>
            <w:r w:rsidRPr="189B88A2">
              <w:rPr>
                <w:rFonts w:asciiTheme="majorHAnsi" w:hAnsiTheme="majorHAnsi" w:cstheme="majorBidi"/>
              </w:rPr>
              <w:t>.25</w:t>
            </w:r>
          </w:p>
        </w:tc>
        <w:tc>
          <w:tcPr>
            <w:tcW w:w="3865" w:type="dxa"/>
          </w:tcPr>
          <w:p w:rsidRPr="002C1516" w:rsidR="00CB6B56" w:rsidP="008011DD" w:rsidRDefault="00CB6B56" w14:paraId="1BCC6349" w14:textId="77777777">
            <w:pPr>
              <w:rPr>
                <w:rFonts w:asciiTheme="majorHAnsi" w:hAnsiTheme="majorHAnsi" w:cstheme="majorHAnsi"/>
              </w:rPr>
            </w:pPr>
          </w:p>
        </w:tc>
      </w:tr>
      <w:tr w:rsidRPr="002C1516" w:rsidR="00CB6B56" w:rsidTr="189B88A2" w14:paraId="12241526" w14:textId="77777777">
        <w:tc>
          <w:tcPr>
            <w:tcW w:w="5485" w:type="dxa"/>
          </w:tcPr>
          <w:p w:rsidRPr="002C1516" w:rsidR="00CB6B56" w:rsidP="00CB6B56" w:rsidRDefault="00CB6B56" w14:paraId="0C9FC263" w14:textId="77777777">
            <w:pPr>
              <w:rPr>
                <w:rFonts w:asciiTheme="majorHAnsi" w:hAnsiTheme="majorHAnsi" w:cstheme="majorHAnsi"/>
              </w:rPr>
            </w:pPr>
            <w:r w:rsidRPr="002C1516">
              <w:rPr>
                <w:rFonts w:asciiTheme="majorHAnsi" w:hAnsiTheme="majorHAnsi" w:cstheme="majorHAnsi"/>
              </w:rPr>
              <w:t>AF-Health and Fitness (Applied) #2</w:t>
            </w:r>
          </w:p>
        </w:tc>
        <w:tc>
          <w:tcPr>
            <w:tcW w:w="1440" w:type="dxa"/>
          </w:tcPr>
          <w:p w:rsidRPr="002C1516" w:rsidR="00CB6B56" w:rsidP="189B88A2" w:rsidRDefault="4B80ED98" w14:paraId="67F107DC" w14:textId="071D9CC0">
            <w:pPr>
              <w:rPr>
                <w:rFonts w:asciiTheme="majorHAnsi" w:hAnsiTheme="majorHAnsi" w:cstheme="majorBidi"/>
              </w:rPr>
            </w:pPr>
            <w:r w:rsidRPr="189B88A2">
              <w:rPr>
                <w:rFonts w:asciiTheme="majorHAnsi" w:hAnsiTheme="majorHAnsi" w:cstheme="majorBidi"/>
              </w:rPr>
              <w:t>.</w:t>
            </w:r>
            <w:r w:rsidRPr="189B88A2" w:rsidR="2EA8C485">
              <w:rPr>
                <w:rFonts w:asciiTheme="majorHAnsi" w:hAnsiTheme="majorHAnsi" w:cstheme="majorBidi"/>
              </w:rPr>
              <w:t>25</w:t>
            </w:r>
          </w:p>
        </w:tc>
        <w:tc>
          <w:tcPr>
            <w:tcW w:w="3865" w:type="dxa"/>
          </w:tcPr>
          <w:p w:rsidRPr="002C1516" w:rsidR="00CB6B56" w:rsidP="00CB6B56" w:rsidRDefault="00CB6B56" w14:paraId="24C77018" w14:textId="77777777">
            <w:pPr>
              <w:rPr>
                <w:rFonts w:asciiTheme="majorHAnsi" w:hAnsiTheme="majorHAnsi" w:cstheme="majorHAnsi"/>
              </w:rPr>
            </w:pPr>
          </w:p>
        </w:tc>
      </w:tr>
      <w:tr w:rsidRPr="002C1516" w:rsidR="00FA7E75" w:rsidTr="189B88A2" w14:paraId="58A57764" w14:textId="77777777">
        <w:tc>
          <w:tcPr>
            <w:tcW w:w="5485" w:type="dxa"/>
          </w:tcPr>
          <w:p w:rsidRPr="002C1516" w:rsidR="00FA7E75" w:rsidP="00CB6B56" w:rsidRDefault="00FA7E75" w14:paraId="0D4C10C6" w14:textId="77777777">
            <w:pPr>
              <w:rPr>
                <w:rFonts w:asciiTheme="majorHAnsi" w:hAnsiTheme="majorHAnsi" w:cstheme="majorHAnsi"/>
                <w:b/>
              </w:rPr>
            </w:pPr>
            <w:r w:rsidRPr="002C1516">
              <w:rPr>
                <w:rFonts w:asciiTheme="majorHAnsi" w:hAnsiTheme="majorHAnsi" w:cstheme="majorHAnsi"/>
                <w:b/>
              </w:rPr>
              <w:t>Total CCR units</w:t>
            </w:r>
          </w:p>
        </w:tc>
        <w:tc>
          <w:tcPr>
            <w:tcW w:w="1440" w:type="dxa"/>
          </w:tcPr>
          <w:p w:rsidRPr="002C1516" w:rsidR="00FA7E75" w:rsidP="14BE90B0" w:rsidRDefault="14BE90B0" w14:paraId="3A2C37B9" w14:textId="5C03FB0C">
            <w:pPr>
              <w:rPr>
                <w:rFonts w:asciiTheme="majorHAnsi" w:hAnsiTheme="majorHAnsi" w:cstheme="majorBidi"/>
                <w:b/>
                <w:bCs/>
              </w:rPr>
            </w:pPr>
            <w:r w:rsidRPr="14BE90B0">
              <w:rPr>
                <w:rFonts w:asciiTheme="majorHAnsi" w:hAnsiTheme="majorHAnsi" w:cstheme="majorBidi"/>
                <w:b/>
                <w:bCs/>
              </w:rPr>
              <w:t>12 units</w:t>
            </w:r>
          </w:p>
        </w:tc>
        <w:tc>
          <w:tcPr>
            <w:tcW w:w="3865" w:type="dxa"/>
          </w:tcPr>
          <w:p w:rsidRPr="002C1516" w:rsidR="00FA7E75" w:rsidP="00546B71" w:rsidRDefault="00FA7E75" w14:paraId="4D628C19" w14:textId="77777777">
            <w:pPr>
              <w:rPr>
                <w:rFonts w:asciiTheme="majorHAnsi" w:hAnsiTheme="majorHAnsi" w:cstheme="majorHAnsi"/>
                <w:b/>
              </w:rPr>
            </w:pPr>
          </w:p>
        </w:tc>
      </w:tr>
      <w:tr w:rsidRPr="002C1516" w:rsidR="00CB6B56" w:rsidTr="189B88A2" w14:paraId="1FAF7A8D" w14:textId="77777777">
        <w:tc>
          <w:tcPr>
            <w:tcW w:w="5485" w:type="dxa"/>
            <w:shd w:val="clear" w:color="auto" w:fill="BFBFBF" w:themeFill="background1" w:themeFillShade="BF"/>
          </w:tcPr>
          <w:p w:rsidRPr="002C1516" w:rsidR="00CB6B56" w:rsidP="00CB6B56" w:rsidRDefault="00CB6B56" w14:paraId="5EE22F23" w14:textId="77777777">
            <w:pPr>
              <w:rPr>
                <w:rFonts w:asciiTheme="majorHAnsi" w:hAnsiTheme="majorHAnsi" w:cstheme="majorHAnsi"/>
                <w:b/>
              </w:rPr>
            </w:pPr>
            <w:r w:rsidRPr="002C1516">
              <w:rPr>
                <w:rFonts w:asciiTheme="majorHAnsi" w:hAnsiTheme="majorHAnsi" w:cstheme="majorHAnsi"/>
                <w:b/>
              </w:rPr>
              <w:t>Areas of Competency and Engagement (ACES)</w:t>
            </w:r>
          </w:p>
        </w:tc>
        <w:tc>
          <w:tcPr>
            <w:tcW w:w="1440" w:type="dxa"/>
            <w:shd w:val="clear" w:color="auto" w:fill="BFBFBF" w:themeFill="background1" w:themeFillShade="BF"/>
          </w:tcPr>
          <w:p w:rsidRPr="002C1516" w:rsidR="00CB6B56" w:rsidP="00546B71" w:rsidRDefault="00CB6B56" w14:paraId="26373C91" w14:textId="77777777">
            <w:pPr>
              <w:rPr>
                <w:rFonts w:asciiTheme="majorHAnsi" w:hAnsiTheme="majorHAnsi" w:cstheme="majorHAnsi"/>
                <w:b/>
              </w:rPr>
            </w:pPr>
          </w:p>
        </w:tc>
        <w:tc>
          <w:tcPr>
            <w:tcW w:w="3865" w:type="dxa"/>
            <w:shd w:val="clear" w:color="auto" w:fill="BFBFBF" w:themeFill="background1" w:themeFillShade="BF"/>
          </w:tcPr>
          <w:p w:rsidRPr="002C1516" w:rsidR="00CB6B56" w:rsidP="00546B71" w:rsidRDefault="00CB6B56" w14:paraId="301B3AE7" w14:textId="77777777">
            <w:pPr>
              <w:rPr>
                <w:rFonts w:asciiTheme="majorHAnsi" w:hAnsiTheme="majorHAnsi" w:cstheme="majorHAnsi"/>
                <w:b/>
              </w:rPr>
            </w:pPr>
            <w:r w:rsidRPr="002C1516">
              <w:rPr>
                <w:rFonts w:asciiTheme="majorHAnsi" w:hAnsiTheme="majorHAnsi" w:cstheme="majorHAnsi"/>
                <w:b/>
              </w:rPr>
              <w:t>Course</w:t>
            </w:r>
          </w:p>
        </w:tc>
      </w:tr>
      <w:tr w:rsidRPr="002C1516" w:rsidR="00CB6B56" w:rsidTr="189B88A2" w14:paraId="26C60C40" w14:textId="77777777">
        <w:tc>
          <w:tcPr>
            <w:tcW w:w="5485" w:type="dxa"/>
          </w:tcPr>
          <w:p w:rsidRPr="002C1516" w:rsidR="00CB6B56" w:rsidP="00546B71" w:rsidRDefault="00CB6B56" w14:paraId="29FD2367" w14:textId="77777777">
            <w:pPr>
              <w:rPr>
                <w:rFonts w:asciiTheme="majorHAnsi" w:hAnsiTheme="majorHAnsi" w:cstheme="majorHAnsi"/>
              </w:rPr>
            </w:pPr>
            <w:r w:rsidRPr="002C1516">
              <w:rPr>
                <w:rFonts w:asciiTheme="majorHAnsi" w:hAnsiTheme="majorHAnsi" w:cstheme="majorHAnsi"/>
              </w:rPr>
              <w:t xml:space="preserve">W1-Writing </w:t>
            </w:r>
          </w:p>
        </w:tc>
        <w:tc>
          <w:tcPr>
            <w:tcW w:w="1440" w:type="dxa"/>
          </w:tcPr>
          <w:p w:rsidRPr="002C1516" w:rsidR="00CB6B56" w:rsidP="00546B71" w:rsidRDefault="00CB6B56" w14:paraId="6F43F863" w14:textId="77777777">
            <w:pPr>
              <w:rPr>
                <w:rFonts w:asciiTheme="majorHAnsi" w:hAnsiTheme="majorHAnsi" w:cstheme="majorHAnsi"/>
              </w:rPr>
            </w:pPr>
            <w:r w:rsidRPr="002C1516">
              <w:rPr>
                <w:rFonts w:asciiTheme="majorHAnsi" w:hAnsiTheme="majorHAnsi" w:cstheme="majorHAnsi"/>
              </w:rPr>
              <w:t>1</w:t>
            </w:r>
          </w:p>
        </w:tc>
        <w:tc>
          <w:tcPr>
            <w:tcW w:w="3865" w:type="dxa"/>
          </w:tcPr>
          <w:p w:rsidRPr="002C1516" w:rsidR="00CB6B56" w:rsidP="00546B71" w:rsidRDefault="00CB6B56" w14:paraId="1D9CE33B" w14:textId="77777777">
            <w:pPr>
              <w:rPr>
                <w:rFonts w:asciiTheme="majorHAnsi" w:hAnsiTheme="majorHAnsi" w:cstheme="majorHAnsi"/>
              </w:rPr>
            </w:pPr>
          </w:p>
        </w:tc>
      </w:tr>
      <w:tr w:rsidRPr="002C1516" w:rsidR="00CB6B56" w:rsidTr="189B88A2" w14:paraId="0F14B5D8" w14:textId="77777777">
        <w:tc>
          <w:tcPr>
            <w:tcW w:w="5485" w:type="dxa"/>
          </w:tcPr>
          <w:p w:rsidRPr="002C1516" w:rsidR="00CB6B56" w:rsidP="00546B71" w:rsidRDefault="00CB6B56" w14:paraId="16D0C779" w14:textId="77777777">
            <w:pPr>
              <w:rPr>
                <w:rFonts w:asciiTheme="majorHAnsi" w:hAnsiTheme="majorHAnsi" w:cstheme="majorHAnsi"/>
              </w:rPr>
            </w:pPr>
            <w:r w:rsidRPr="002C1516">
              <w:rPr>
                <w:rFonts w:asciiTheme="majorHAnsi" w:hAnsiTheme="majorHAnsi" w:cstheme="majorHAnsi"/>
              </w:rPr>
              <w:t>W2-Writing</w:t>
            </w:r>
          </w:p>
        </w:tc>
        <w:tc>
          <w:tcPr>
            <w:tcW w:w="1440" w:type="dxa"/>
          </w:tcPr>
          <w:p w:rsidRPr="002C1516" w:rsidR="00CB6B56" w:rsidP="00546B71" w:rsidRDefault="00CB6B56" w14:paraId="628126BA" w14:textId="77777777">
            <w:pPr>
              <w:rPr>
                <w:rFonts w:asciiTheme="majorHAnsi" w:hAnsiTheme="majorHAnsi" w:cstheme="majorHAnsi"/>
              </w:rPr>
            </w:pPr>
            <w:r w:rsidRPr="002C1516">
              <w:rPr>
                <w:rFonts w:asciiTheme="majorHAnsi" w:hAnsiTheme="majorHAnsi" w:cstheme="majorHAnsi"/>
              </w:rPr>
              <w:t>1</w:t>
            </w:r>
          </w:p>
        </w:tc>
        <w:tc>
          <w:tcPr>
            <w:tcW w:w="3865" w:type="dxa"/>
          </w:tcPr>
          <w:p w:rsidRPr="002C1516" w:rsidR="00CB6B56" w:rsidP="00546B71" w:rsidRDefault="00CB6B56" w14:paraId="0FB78923" w14:textId="77777777">
            <w:pPr>
              <w:rPr>
                <w:rFonts w:asciiTheme="majorHAnsi" w:hAnsiTheme="majorHAnsi" w:cstheme="majorHAnsi"/>
              </w:rPr>
            </w:pPr>
          </w:p>
        </w:tc>
      </w:tr>
      <w:tr w:rsidRPr="002C1516" w:rsidR="00CB6B56" w:rsidTr="189B88A2" w14:paraId="6543700F" w14:textId="77777777">
        <w:tc>
          <w:tcPr>
            <w:tcW w:w="5485" w:type="dxa"/>
          </w:tcPr>
          <w:p w:rsidRPr="002C1516" w:rsidR="00CB6B56" w:rsidP="00546B71" w:rsidRDefault="00CB6B56" w14:paraId="2890E6CD" w14:textId="77777777">
            <w:pPr>
              <w:rPr>
                <w:rFonts w:asciiTheme="majorHAnsi" w:hAnsiTheme="majorHAnsi" w:cstheme="majorHAnsi"/>
              </w:rPr>
            </w:pPr>
            <w:r w:rsidRPr="002C1516">
              <w:rPr>
                <w:rFonts w:asciiTheme="majorHAnsi" w:hAnsiTheme="majorHAnsi" w:cstheme="majorHAnsi"/>
              </w:rPr>
              <w:t>S-Speaking</w:t>
            </w:r>
          </w:p>
        </w:tc>
        <w:tc>
          <w:tcPr>
            <w:tcW w:w="1440" w:type="dxa"/>
          </w:tcPr>
          <w:p w:rsidRPr="002C1516" w:rsidR="00CB6B56" w:rsidP="00546B71" w:rsidRDefault="00CB6B56" w14:paraId="59F31D50" w14:textId="77777777">
            <w:pPr>
              <w:rPr>
                <w:rFonts w:asciiTheme="majorHAnsi" w:hAnsiTheme="majorHAnsi" w:cstheme="majorHAnsi"/>
              </w:rPr>
            </w:pPr>
            <w:r w:rsidRPr="002C1516">
              <w:rPr>
                <w:rFonts w:asciiTheme="majorHAnsi" w:hAnsiTheme="majorHAnsi" w:cstheme="majorHAnsi"/>
              </w:rPr>
              <w:t>1</w:t>
            </w:r>
          </w:p>
        </w:tc>
        <w:tc>
          <w:tcPr>
            <w:tcW w:w="3865" w:type="dxa"/>
          </w:tcPr>
          <w:p w:rsidRPr="002C1516" w:rsidR="00CB6B56" w:rsidP="00546B71" w:rsidRDefault="00CB6B56" w14:paraId="5EB873E8" w14:textId="77777777">
            <w:pPr>
              <w:rPr>
                <w:rFonts w:asciiTheme="majorHAnsi" w:hAnsiTheme="majorHAnsi" w:cstheme="majorHAnsi"/>
              </w:rPr>
            </w:pPr>
          </w:p>
        </w:tc>
      </w:tr>
      <w:tr w:rsidRPr="002C1516" w:rsidR="00CB6B56" w:rsidTr="189B88A2" w14:paraId="4D2429E1" w14:textId="77777777">
        <w:tc>
          <w:tcPr>
            <w:tcW w:w="5485" w:type="dxa"/>
          </w:tcPr>
          <w:p w:rsidRPr="002C1516" w:rsidR="00CB6B56" w:rsidP="00546B71" w:rsidRDefault="00CB6B56" w14:paraId="672ED50D" w14:textId="77777777">
            <w:pPr>
              <w:rPr>
                <w:rFonts w:asciiTheme="majorHAnsi" w:hAnsiTheme="majorHAnsi" w:cstheme="majorHAnsi"/>
              </w:rPr>
            </w:pPr>
            <w:r w:rsidRPr="002C1516">
              <w:rPr>
                <w:rFonts w:asciiTheme="majorHAnsi" w:hAnsiTheme="majorHAnsi" w:cstheme="majorHAnsi"/>
              </w:rPr>
              <w:t>CP-Cultural Perspectives</w:t>
            </w:r>
          </w:p>
        </w:tc>
        <w:tc>
          <w:tcPr>
            <w:tcW w:w="1440" w:type="dxa"/>
          </w:tcPr>
          <w:p w:rsidRPr="002C1516" w:rsidR="00CB6B56" w:rsidP="00546B71" w:rsidRDefault="00CB6B56" w14:paraId="0AB03941" w14:textId="77777777">
            <w:pPr>
              <w:rPr>
                <w:rFonts w:asciiTheme="majorHAnsi" w:hAnsiTheme="majorHAnsi" w:cstheme="majorHAnsi"/>
              </w:rPr>
            </w:pPr>
            <w:r w:rsidRPr="002C1516">
              <w:rPr>
                <w:rFonts w:asciiTheme="majorHAnsi" w:hAnsiTheme="majorHAnsi" w:cstheme="majorHAnsi"/>
              </w:rPr>
              <w:t>1</w:t>
            </w:r>
          </w:p>
        </w:tc>
        <w:tc>
          <w:tcPr>
            <w:tcW w:w="3865" w:type="dxa"/>
          </w:tcPr>
          <w:p w:rsidRPr="002C1516" w:rsidR="00CB6B56" w:rsidP="00546B71" w:rsidRDefault="00CB6B56" w14:paraId="25912AD0" w14:textId="77777777">
            <w:pPr>
              <w:rPr>
                <w:rFonts w:asciiTheme="majorHAnsi" w:hAnsiTheme="majorHAnsi" w:cstheme="majorHAnsi"/>
              </w:rPr>
            </w:pPr>
          </w:p>
        </w:tc>
      </w:tr>
      <w:tr w:rsidRPr="002C1516" w:rsidR="00CB6B56" w:rsidTr="189B88A2" w14:paraId="48847346" w14:textId="77777777">
        <w:tc>
          <w:tcPr>
            <w:tcW w:w="5485" w:type="dxa"/>
          </w:tcPr>
          <w:p w:rsidRPr="002C1516" w:rsidR="00CB6B56" w:rsidP="00546B71" w:rsidRDefault="00CB6B56" w14:paraId="7F677F0A" w14:textId="77777777">
            <w:pPr>
              <w:rPr>
                <w:rFonts w:asciiTheme="majorHAnsi" w:hAnsiTheme="majorHAnsi" w:cstheme="majorHAnsi"/>
              </w:rPr>
            </w:pPr>
            <w:r w:rsidRPr="002C1516">
              <w:rPr>
                <w:rFonts w:asciiTheme="majorHAnsi" w:hAnsiTheme="majorHAnsi" w:cstheme="majorHAnsi"/>
              </w:rPr>
              <w:t>QL- Quantitative Reasoning</w:t>
            </w:r>
          </w:p>
        </w:tc>
        <w:tc>
          <w:tcPr>
            <w:tcW w:w="1440" w:type="dxa"/>
          </w:tcPr>
          <w:p w:rsidRPr="002C1516" w:rsidR="00CB6B56" w:rsidP="00546B71" w:rsidRDefault="00CB6B56" w14:paraId="4081AED3" w14:textId="77777777">
            <w:pPr>
              <w:rPr>
                <w:rFonts w:asciiTheme="majorHAnsi" w:hAnsiTheme="majorHAnsi" w:cstheme="majorHAnsi"/>
              </w:rPr>
            </w:pPr>
            <w:r w:rsidRPr="002C1516">
              <w:rPr>
                <w:rFonts w:asciiTheme="majorHAnsi" w:hAnsiTheme="majorHAnsi" w:cstheme="majorHAnsi"/>
              </w:rPr>
              <w:t>1</w:t>
            </w:r>
          </w:p>
        </w:tc>
        <w:tc>
          <w:tcPr>
            <w:tcW w:w="3865" w:type="dxa"/>
          </w:tcPr>
          <w:p w:rsidRPr="002C1516" w:rsidR="00CB6B56" w:rsidP="00546B71" w:rsidRDefault="00CB6B56" w14:paraId="4A1CA8CC" w14:textId="77777777">
            <w:pPr>
              <w:rPr>
                <w:rFonts w:asciiTheme="majorHAnsi" w:hAnsiTheme="majorHAnsi" w:cstheme="majorHAnsi"/>
              </w:rPr>
            </w:pPr>
          </w:p>
        </w:tc>
      </w:tr>
      <w:tr w:rsidRPr="002C1516" w:rsidR="00CB6B56" w:rsidTr="189B88A2" w14:paraId="23562AD7" w14:textId="77777777">
        <w:tc>
          <w:tcPr>
            <w:tcW w:w="5485" w:type="dxa"/>
          </w:tcPr>
          <w:p w:rsidRPr="002C1516" w:rsidR="00CB6B56" w:rsidP="00546B71" w:rsidRDefault="00CB6B56" w14:paraId="1C47241E" w14:textId="77777777">
            <w:pPr>
              <w:rPr>
                <w:rFonts w:asciiTheme="majorHAnsi" w:hAnsiTheme="majorHAnsi" w:cstheme="majorHAnsi"/>
              </w:rPr>
            </w:pPr>
          </w:p>
        </w:tc>
        <w:tc>
          <w:tcPr>
            <w:tcW w:w="1440" w:type="dxa"/>
          </w:tcPr>
          <w:p w:rsidRPr="002C1516" w:rsidR="00CB6B56" w:rsidP="00546B71" w:rsidRDefault="00FA7E75" w14:paraId="704144A6" w14:textId="77777777">
            <w:pPr>
              <w:rPr>
                <w:rFonts w:asciiTheme="majorHAnsi" w:hAnsiTheme="majorHAnsi" w:cstheme="majorHAnsi"/>
                <w:b/>
              </w:rPr>
            </w:pPr>
            <w:r w:rsidRPr="002C1516">
              <w:rPr>
                <w:rFonts w:asciiTheme="majorHAnsi" w:hAnsiTheme="majorHAnsi" w:cstheme="majorHAnsi"/>
                <w:b/>
              </w:rPr>
              <w:t>5 units</w:t>
            </w:r>
          </w:p>
        </w:tc>
        <w:tc>
          <w:tcPr>
            <w:tcW w:w="3865" w:type="dxa"/>
          </w:tcPr>
          <w:p w:rsidRPr="002C1516" w:rsidR="00FA7E75" w:rsidP="00546B71" w:rsidRDefault="00FA7E75" w14:paraId="12F38586" w14:textId="77777777">
            <w:pPr>
              <w:rPr>
                <w:rFonts w:asciiTheme="majorHAnsi" w:hAnsiTheme="majorHAnsi" w:cstheme="majorHAnsi"/>
              </w:rPr>
            </w:pPr>
          </w:p>
        </w:tc>
      </w:tr>
    </w:tbl>
    <w:p w:rsidRPr="002C1516" w:rsidR="001B1CF7" w:rsidRDefault="001B1CF7" w14:paraId="3BB646AF" w14:textId="77777777">
      <w:pPr>
        <w:rPr>
          <w:rFonts w:asciiTheme="majorHAnsi" w:hAnsiTheme="majorHAnsi" w:cstheme="majorHAnsi"/>
          <w:b/>
        </w:rPr>
      </w:pPr>
    </w:p>
    <w:tbl>
      <w:tblPr>
        <w:tblStyle w:val="TableGrid"/>
        <w:tblW w:w="10790" w:type="dxa"/>
        <w:tblLook w:val="04A0" w:firstRow="1" w:lastRow="0" w:firstColumn="1" w:lastColumn="0" w:noHBand="0" w:noVBand="1"/>
      </w:tblPr>
      <w:tblGrid>
        <w:gridCol w:w="6885"/>
        <w:gridCol w:w="825"/>
        <w:gridCol w:w="3080"/>
      </w:tblGrid>
      <w:tr w:rsidRPr="002C1516" w:rsidR="00FA7E75" w:rsidTr="5FBB700B" w14:paraId="4E004D08" w14:textId="77777777">
        <w:tc>
          <w:tcPr>
            <w:tcW w:w="6885" w:type="dxa"/>
            <w:shd w:val="clear" w:color="auto" w:fill="BFBFBF" w:themeFill="background1" w:themeFillShade="BF"/>
            <w:tcMar/>
          </w:tcPr>
          <w:p w:rsidRPr="002C1516" w:rsidR="00FA7E75" w:rsidP="00FA7E75" w:rsidRDefault="00FA7E75" w14:paraId="5AC2737A" w14:textId="77FA4378">
            <w:pPr>
              <w:rPr>
                <w:rFonts w:asciiTheme="majorHAnsi" w:hAnsiTheme="majorHAnsi" w:cstheme="majorHAnsi"/>
                <w:b/>
              </w:rPr>
            </w:pPr>
            <w:r w:rsidRPr="002C1516">
              <w:rPr>
                <w:rFonts w:asciiTheme="majorHAnsi" w:hAnsiTheme="majorHAnsi" w:cstheme="majorHAnsi"/>
                <w:b/>
              </w:rPr>
              <w:t>Educator Prep. Certification Requirements</w:t>
            </w:r>
            <w:r w:rsidR="00923B4A">
              <w:rPr>
                <w:rFonts w:asciiTheme="majorHAnsi" w:hAnsiTheme="majorHAnsi" w:cstheme="majorHAnsi"/>
                <w:b/>
              </w:rPr>
              <w:t xml:space="preserve"> with Secondary Education</w:t>
            </w:r>
          </w:p>
        </w:tc>
        <w:tc>
          <w:tcPr>
            <w:tcW w:w="825" w:type="dxa"/>
            <w:shd w:val="clear" w:color="auto" w:fill="BFBFBF" w:themeFill="background1" w:themeFillShade="BF"/>
            <w:tcMar/>
          </w:tcPr>
          <w:p w:rsidRPr="002C1516" w:rsidR="00FA7E75" w:rsidP="00546B71" w:rsidRDefault="00FA7E75" w14:paraId="70D4E93B" w14:textId="77777777">
            <w:pPr>
              <w:rPr>
                <w:rFonts w:asciiTheme="majorHAnsi" w:hAnsiTheme="majorHAnsi" w:cstheme="majorHAnsi"/>
                <w:b/>
              </w:rPr>
            </w:pPr>
            <w:r w:rsidRPr="002C1516">
              <w:rPr>
                <w:rFonts w:asciiTheme="majorHAnsi" w:hAnsiTheme="majorHAnsi" w:cstheme="majorHAnsi"/>
                <w:b/>
              </w:rPr>
              <w:t>Units Req.</w:t>
            </w:r>
          </w:p>
        </w:tc>
        <w:tc>
          <w:tcPr>
            <w:tcW w:w="3080" w:type="dxa"/>
            <w:shd w:val="clear" w:color="auto" w:fill="BFBFBF" w:themeFill="background1" w:themeFillShade="BF"/>
            <w:tcMar/>
          </w:tcPr>
          <w:p w:rsidRPr="002C1516" w:rsidR="00FA7E75" w:rsidP="00546B71" w:rsidRDefault="00FA7E75" w14:paraId="33047B70" w14:textId="77777777">
            <w:pPr>
              <w:rPr>
                <w:rFonts w:asciiTheme="majorHAnsi" w:hAnsiTheme="majorHAnsi" w:cstheme="majorHAnsi"/>
                <w:b/>
              </w:rPr>
            </w:pPr>
            <w:r w:rsidRPr="002C1516">
              <w:rPr>
                <w:rFonts w:asciiTheme="majorHAnsi" w:hAnsiTheme="majorHAnsi" w:cstheme="majorHAnsi"/>
                <w:b/>
              </w:rPr>
              <w:t>Course</w:t>
            </w:r>
            <w:r w:rsidRPr="002C1516" w:rsidR="00626A51">
              <w:rPr>
                <w:rFonts w:asciiTheme="majorHAnsi" w:hAnsiTheme="majorHAnsi" w:cstheme="majorHAnsi"/>
                <w:b/>
              </w:rPr>
              <w:t xml:space="preserve"> Semester</w:t>
            </w:r>
          </w:p>
        </w:tc>
      </w:tr>
      <w:tr w:rsidRPr="002C1516" w:rsidR="00FA7E75" w:rsidTr="5FBB700B" w14:paraId="7E1494B7" w14:textId="77777777">
        <w:tc>
          <w:tcPr>
            <w:tcW w:w="6885" w:type="dxa"/>
            <w:tcMar/>
          </w:tcPr>
          <w:p w:rsidRPr="002C1516" w:rsidR="00FA7E75" w:rsidP="00546B71" w:rsidRDefault="00FA7E75" w14:paraId="7C980179" w14:textId="77777777">
            <w:pPr>
              <w:rPr>
                <w:rFonts w:asciiTheme="majorHAnsi" w:hAnsiTheme="majorHAnsi" w:cstheme="majorHAnsi"/>
              </w:rPr>
            </w:pPr>
            <w:r w:rsidRPr="002C1516">
              <w:rPr>
                <w:rFonts w:asciiTheme="majorHAnsi" w:hAnsiTheme="majorHAnsi" w:cstheme="majorHAnsi"/>
              </w:rPr>
              <w:t>EDU 221 Education and the American Culture</w:t>
            </w:r>
          </w:p>
        </w:tc>
        <w:tc>
          <w:tcPr>
            <w:tcW w:w="825" w:type="dxa"/>
            <w:tcMar/>
          </w:tcPr>
          <w:p w:rsidRPr="002C1516" w:rsidR="00FA7E75" w:rsidP="00546B71" w:rsidRDefault="00FA7E75" w14:paraId="6E7D696D" w14:textId="77777777">
            <w:pPr>
              <w:rPr>
                <w:rFonts w:asciiTheme="majorHAnsi" w:hAnsiTheme="majorHAnsi" w:cstheme="majorHAnsi"/>
              </w:rPr>
            </w:pPr>
            <w:r w:rsidRPr="002C1516">
              <w:rPr>
                <w:rFonts w:asciiTheme="majorHAnsi" w:hAnsiTheme="majorHAnsi" w:cstheme="majorHAnsi"/>
              </w:rPr>
              <w:t>1</w:t>
            </w:r>
          </w:p>
        </w:tc>
        <w:tc>
          <w:tcPr>
            <w:tcW w:w="3080" w:type="dxa"/>
            <w:tcMar/>
          </w:tcPr>
          <w:p w:rsidRPr="002C1516" w:rsidR="00FA7E75" w:rsidP="00546B71" w:rsidRDefault="00FA7E75" w14:paraId="5C427F25" w14:textId="77777777">
            <w:pPr>
              <w:rPr>
                <w:rFonts w:asciiTheme="majorHAnsi" w:hAnsiTheme="majorHAnsi" w:cstheme="majorHAnsi"/>
              </w:rPr>
            </w:pPr>
          </w:p>
        </w:tc>
      </w:tr>
      <w:tr w:rsidRPr="002C1516" w:rsidR="00FA7E75" w:rsidTr="5FBB700B" w14:paraId="0B3B109B" w14:textId="77777777">
        <w:tc>
          <w:tcPr>
            <w:tcW w:w="6885" w:type="dxa"/>
            <w:tcMar/>
          </w:tcPr>
          <w:p w:rsidRPr="002C1516" w:rsidR="00FA7E75" w:rsidP="00546B71" w:rsidRDefault="00FA7E75" w14:paraId="769A2E5B" w14:textId="77777777">
            <w:pPr>
              <w:rPr>
                <w:rFonts w:asciiTheme="majorHAnsi" w:hAnsiTheme="majorHAnsi" w:cstheme="majorHAnsi"/>
              </w:rPr>
            </w:pPr>
            <w:r w:rsidRPr="002C1516">
              <w:rPr>
                <w:rFonts w:asciiTheme="majorHAnsi" w:hAnsiTheme="majorHAnsi" w:cstheme="majorHAnsi"/>
              </w:rPr>
              <w:t>EDU 231 Education Law and Ethics</w:t>
            </w:r>
          </w:p>
        </w:tc>
        <w:tc>
          <w:tcPr>
            <w:tcW w:w="825" w:type="dxa"/>
            <w:tcMar/>
          </w:tcPr>
          <w:p w:rsidRPr="002C1516" w:rsidR="00FA7E75" w:rsidP="00546B71" w:rsidRDefault="00FA7E75" w14:paraId="13F15F42" w14:textId="77777777">
            <w:pPr>
              <w:rPr>
                <w:rFonts w:asciiTheme="majorHAnsi" w:hAnsiTheme="majorHAnsi" w:cstheme="majorHAnsi"/>
              </w:rPr>
            </w:pPr>
            <w:r w:rsidRPr="002C1516">
              <w:rPr>
                <w:rFonts w:asciiTheme="majorHAnsi" w:hAnsiTheme="majorHAnsi" w:cstheme="majorHAnsi"/>
              </w:rPr>
              <w:t>1</w:t>
            </w:r>
          </w:p>
        </w:tc>
        <w:tc>
          <w:tcPr>
            <w:tcW w:w="3080" w:type="dxa"/>
            <w:tcMar/>
          </w:tcPr>
          <w:p w:rsidRPr="002C1516" w:rsidR="00FA7E75" w:rsidP="00546B71" w:rsidRDefault="00FA7E75" w14:paraId="2DE026BE" w14:textId="77777777">
            <w:pPr>
              <w:rPr>
                <w:rFonts w:asciiTheme="majorHAnsi" w:hAnsiTheme="majorHAnsi" w:cstheme="majorHAnsi"/>
              </w:rPr>
            </w:pPr>
          </w:p>
        </w:tc>
      </w:tr>
      <w:tr w:rsidRPr="002C1516" w:rsidR="00DD25EC" w:rsidTr="5FBB700B" w14:paraId="06583108" w14:textId="77777777">
        <w:tc>
          <w:tcPr>
            <w:tcW w:w="6885" w:type="dxa"/>
            <w:tcMar/>
          </w:tcPr>
          <w:p w:rsidRPr="51808A0C" w:rsidR="00DD25EC" w:rsidP="00DD25EC" w:rsidRDefault="00DD25EC" w14:paraId="64978A94" w14:textId="5ED4D392">
            <w:pPr>
              <w:rPr>
                <w:rFonts w:asciiTheme="majorHAnsi" w:hAnsiTheme="majorHAnsi" w:cstheme="majorBidi"/>
                <w:b/>
                <w:bCs/>
              </w:rPr>
            </w:pPr>
            <w:r>
              <w:rPr>
                <w:rFonts w:asciiTheme="majorHAnsi" w:hAnsiTheme="majorHAnsi" w:cstheme="majorHAnsi"/>
              </w:rPr>
              <w:t>EDU 252 Professional Collaboration</w:t>
            </w:r>
          </w:p>
        </w:tc>
        <w:tc>
          <w:tcPr>
            <w:tcW w:w="825" w:type="dxa"/>
            <w:tcMar/>
          </w:tcPr>
          <w:p w:rsidRPr="002C1516" w:rsidR="00DD25EC" w:rsidP="00DD25EC" w:rsidRDefault="0055165A" w14:paraId="24AC2EC7" w14:textId="3BCE38C3">
            <w:pPr>
              <w:rPr>
                <w:rFonts w:asciiTheme="majorHAnsi" w:hAnsiTheme="majorHAnsi" w:cstheme="majorHAnsi"/>
              </w:rPr>
            </w:pPr>
            <w:r>
              <w:rPr>
                <w:rFonts w:asciiTheme="majorHAnsi" w:hAnsiTheme="majorHAnsi" w:cstheme="majorHAnsi"/>
              </w:rPr>
              <w:t>1</w:t>
            </w:r>
          </w:p>
        </w:tc>
        <w:tc>
          <w:tcPr>
            <w:tcW w:w="3080" w:type="dxa"/>
            <w:tcMar/>
          </w:tcPr>
          <w:p w:rsidRPr="002C1516" w:rsidR="00DD25EC" w:rsidP="00DD25EC" w:rsidRDefault="00DD25EC" w14:paraId="7C8B480E" w14:textId="77777777">
            <w:pPr>
              <w:rPr>
                <w:rFonts w:asciiTheme="majorHAnsi" w:hAnsiTheme="majorHAnsi" w:cstheme="majorHAnsi"/>
              </w:rPr>
            </w:pPr>
          </w:p>
        </w:tc>
      </w:tr>
      <w:tr w:rsidRPr="002C1516" w:rsidR="00DD25EC" w:rsidTr="5FBB700B" w14:paraId="6FCA5B68" w14:textId="77777777">
        <w:tc>
          <w:tcPr>
            <w:tcW w:w="6885" w:type="dxa"/>
            <w:tcMar/>
          </w:tcPr>
          <w:p w:rsidRPr="51808A0C" w:rsidR="00DD25EC" w:rsidP="00DD25EC" w:rsidRDefault="00DD25EC" w14:paraId="456BD016" w14:textId="25C57F54">
            <w:pPr>
              <w:rPr>
                <w:rFonts w:asciiTheme="majorHAnsi" w:hAnsiTheme="majorHAnsi" w:cstheme="majorBidi"/>
                <w:b/>
                <w:bCs/>
              </w:rPr>
            </w:pPr>
            <w:r>
              <w:rPr>
                <w:rFonts w:asciiTheme="majorHAnsi" w:hAnsiTheme="majorHAnsi" w:cstheme="majorBidi"/>
                <w:bCs/>
              </w:rPr>
              <w:t>EDU 255 Classroom Management &amp; PBIS</w:t>
            </w:r>
          </w:p>
        </w:tc>
        <w:tc>
          <w:tcPr>
            <w:tcW w:w="825" w:type="dxa"/>
            <w:tcMar/>
          </w:tcPr>
          <w:p w:rsidRPr="002C1516" w:rsidR="00DD25EC" w:rsidP="00DD25EC" w:rsidRDefault="0055165A" w14:paraId="541AB90D" w14:textId="71645B9E">
            <w:pPr>
              <w:rPr>
                <w:rFonts w:asciiTheme="majorHAnsi" w:hAnsiTheme="majorHAnsi" w:cstheme="majorHAnsi"/>
              </w:rPr>
            </w:pPr>
            <w:r>
              <w:rPr>
                <w:rFonts w:asciiTheme="majorHAnsi" w:hAnsiTheme="majorHAnsi" w:cstheme="majorHAnsi"/>
              </w:rPr>
              <w:t>1</w:t>
            </w:r>
          </w:p>
        </w:tc>
        <w:tc>
          <w:tcPr>
            <w:tcW w:w="3080" w:type="dxa"/>
            <w:tcMar/>
          </w:tcPr>
          <w:p w:rsidRPr="002C1516" w:rsidR="00DD25EC" w:rsidP="00DD25EC" w:rsidRDefault="00DD25EC" w14:paraId="203A187E" w14:textId="77777777">
            <w:pPr>
              <w:rPr>
                <w:rFonts w:asciiTheme="majorHAnsi" w:hAnsiTheme="majorHAnsi" w:cstheme="majorHAnsi"/>
              </w:rPr>
            </w:pPr>
          </w:p>
        </w:tc>
      </w:tr>
      <w:tr w:rsidRPr="002C1516" w:rsidR="00DD25EC" w:rsidTr="5FBB700B" w14:paraId="130C911B" w14:textId="77777777">
        <w:tc>
          <w:tcPr>
            <w:tcW w:w="6885" w:type="dxa"/>
            <w:tcMar/>
          </w:tcPr>
          <w:p w:rsidRPr="51808A0C" w:rsidR="00DD25EC" w:rsidP="00DD25EC" w:rsidRDefault="00DD25EC" w14:paraId="68F790CD" w14:textId="33CB8780">
            <w:pPr>
              <w:rPr>
                <w:rFonts w:asciiTheme="majorHAnsi" w:hAnsiTheme="majorHAnsi" w:cstheme="majorBidi"/>
                <w:b/>
                <w:bCs/>
              </w:rPr>
            </w:pPr>
            <w:r>
              <w:rPr>
                <w:rFonts w:asciiTheme="majorHAnsi" w:hAnsiTheme="majorHAnsi" w:cstheme="majorBidi"/>
                <w:bCs/>
              </w:rPr>
              <w:t xml:space="preserve">EDU </w:t>
            </w:r>
            <w:r w:rsidR="00184A79">
              <w:rPr>
                <w:rFonts w:asciiTheme="majorHAnsi" w:hAnsiTheme="majorHAnsi" w:cstheme="majorBidi"/>
                <w:bCs/>
              </w:rPr>
              <w:t>226</w:t>
            </w:r>
            <w:bookmarkStart w:name="_GoBack" w:id="0"/>
            <w:bookmarkEnd w:id="0"/>
            <w:r>
              <w:rPr>
                <w:rFonts w:asciiTheme="majorHAnsi" w:hAnsiTheme="majorHAnsi" w:cstheme="majorBidi"/>
                <w:bCs/>
              </w:rPr>
              <w:t xml:space="preserve"> Integrating Technologies in Instruction</w:t>
            </w:r>
          </w:p>
        </w:tc>
        <w:tc>
          <w:tcPr>
            <w:tcW w:w="825" w:type="dxa"/>
            <w:tcMar/>
          </w:tcPr>
          <w:p w:rsidRPr="002C1516" w:rsidR="00DD25EC" w:rsidP="00DD25EC" w:rsidRDefault="0055165A" w14:paraId="7C7AF8A3" w14:textId="321BA0E1">
            <w:pPr>
              <w:rPr>
                <w:rFonts w:asciiTheme="majorHAnsi" w:hAnsiTheme="majorHAnsi" w:cstheme="majorHAnsi"/>
              </w:rPr>
            </w:pPr>
            <w:r>
              <w:rPr>
                <w:rFonts w:asciiTheme="majorHAnsi" w:hAnsiTheme="majorHAnsi" w:cstheme="majorHAnsi"/>
              </w:rPr>
              <w:t>1</w:t>
            </w:r>
          </w:p>
        </w:tc>
        <w:tc>
          <w:tcPr>
            <w:tcW w:w="3080" w:type="dxa"/>
            <w:tcMar/>
          </w:tcPr>
          <w:p w:rsidRPr="002C1516" w:rsidR="00DD25EC" w:rsidP="00DD25EC" w:rsidRDefault="00DD25EC" w14:paraId="14A18233" w14:textId="77777777">
            <w:pPr>
              <w:rPr>
                <w:rFonts w:asciiTheme="majorHAnsi" w:hAnsiTheme="majorHAnsi" w:cstheme="majorHAnsi"/>
              </w:rPr>
            </w:pPr>
          </w:p>
        </w:tc>
      </w:tr>
      <w:tr w:rsidR="5FBB700B" w:rsidTr="5FBB700B" w14:paraId="6B97B351">
        <w:tc>
          <w:tcPr>
            <w:tcW w:w="6885" w:type="dxa"/>
            <w:tcMar/>
          </w:tcPr>
          <w:p w:rsidR="51E06A59" w:rsidP="5FBB700B" w:rsidRDefault="51E06A59" w14:paraId="15C3C900" w14:textId="753E9D27">
            <w:pPr>
              <w:pStyle w:val="Normal"/>
              <w:rPr>
                <w:rFonts w:ascii="Calibri Light" w:hAnsi="Calibri Light" w:cs="" w:asciiTheme="majorAscii" w:hAnsiTheme="majorAscii" w:cstheme="majorBidi"/>
                <w:b w:val="1"/>
                <w:bCs w:val="1"/>
              </w:rPr>
            </w:pPr>
            <w:r w:rsidRPr="5FBB700B" w:rsidR="51E06A59">
              <w:rPr>
                <w:rFonts w:ascii="Calibri Light" w:hAnsi="Calibri Light" w:cs="" w:asciiTheme="majorAscii" w:hAnsiTheme="majorAscii" w:cstheme="majorBidi"/>
                <w:b w:val="1"/>
                <w:bCs w:val="1"/>
              </w:rPr>
              <w:t>EDU 312 Urban Teaching</w:t>
            </w:r>
          </w:p>
        </w:tc>
        <w:tc>
          <w:tcPr>
            <w:tcW w:w="825" w:type="dxa"/>
            <w:tcMar/>
          </w:tcPr>
          <w:p w:rsidR="51E06A59" w:rsidP="5FBB700B" w:rsidRDefault="51E06A59" w14:paraId="7D509FEE" w14:textId="1E8B8981">
            <w:pPr>
              <w:pStyle w:val="Normal"/>
              <w:rPr>
                <w:rFonts w:ascii="Calibri Light" w:hAnsi="Calibri Light" w:cs="Calibri Light" w:asciiTheme="majorAscii" w:hAnsiTheme="majorAscii" w:cstheme="majorAscii"/>
              </w:rPr>
            </w:pPr>
            <w:r w:rsidRPr="5FBB700B" w:rsidR="51E06A59">
              <w:rPr>
                <w:rFonts w:ascii="Calibri Light" w:hAnsi="Calibri Light" w:cs="Calibri Light" w:asciiTheme="majorAscii" w:hAnsiTheme="majorAscii" w:cstheme="majorAscii"/>
              </w:rPr>
              <w:t>1</w:t>
            </w:r>
          </w:p>
        </w:tc>
        <w:tc>
          <w:tcPr>
            <w:tcW w:w="3080" w:type="dxa"/>
            <w:tcMar/>
          </w:tcPr>
          <w:p w:rsidR="5FBB700B" w:rsidP="5FBB700B" w:rsidRDefault="5FBB700B" w14:paraId="7CD4162B" w14:textId="33551CAA">
            <w:pPr>
              <w:pStyle w:val="Normal"/>
              <w:rPr>
                <w:rFonts w:ascii="Calibri Light" w:hAnsi="Calibri Light" w:cs="Calibri Light" w:asciiTheme="majorAscii" w:hAnsiTheme="majorAscii" w:cstheme="majorAscii"/>
              </w:rPr>
            </w:pPr>
          </w:p>
        </w:tc>
      </w:tr>
      <w:tr w:rsidRPr="002C1516" w:rsidR="00FA7E75" w:rsidTr="5FBB700B" w14:paraId="399C7F0D" w14:textId="77777777">
        <w:tc>
          <w:tcPr>
            <w:tcW w:w="6885" w:type="dxa"/>
            <w:tcMar/>
          </w:tcPr>
          <w:p w:rsidRPr="002C1516" w:rsidR="00FA7E75" w:rsidP="51808A0C" w:rsidRDefault="51808A0C" w14:paraId="73F8CC05" w14:textId="34F66046">
            <w:pPr>
              <w:rPr>
                <w:rFonts w:asciiTheme="majorHAnsi" w:hAnsiTheme="majorHAnsi" w:cstheme="majorBidi"/>
                <w:b/>
                <w:bCs/>
              </w:rPr>
            </w:pPr>
            <w:r w:rsidRPr="51808A0C">
              <w:rPr>
                <w:rFonts w:asciiTheme="majorHAnsi" w:hAnsiTheme="majorHAnsi" w:cstheme="majorBidi"/>
                <w:b/>
                <w:bCs/>
              </w:rPr>
              <w:t xml:space="preserve">EDU 314 Teaching Middle School </w:t>
            </w:r>
            <w:r w:rsidRPr="51808A0C">
              <w:rPr>
                <w:rFonts w:ascii="Calibri Light" w:hAnsi="Calibri Light" w:eastAsia="Calibri Light" w:cs="Calibri Light"/>
                <w:b/>
                <w:bCs/>
              </w:rPr>
              <w:t>(EDU Admission Required)</w:t>
            </w:r>
          </w:p>
        </w:tc>
        <w:tc>
          <w:tcPr>
            <w:tcW w:w="825" w:type="dxa"/>
            <w:tcMar/>
          </w:tcPr>
          <w:p w:rsidRPr="002C1516" w:rsidR="00FA7E75" w:rsidP="00546B71" w:rsidRDefault="00FA7E75" w14:paraId="2AB7C11F" w14:textId="77777777">
            <w:pPr>
              <w:rPr>
                <w:rFonts w:asciiTheme="majorHAnsi" w:hAnsiTheme="majorHAnsi" w:cstheme="majorHAnsi"/>
              </w:rPr>
            </w:pPr>
            <w:r w:rsidRPr="002C1516">
              <w:rPr>
                <w:rFonts w:asciiTheme="majorHAnsi" w:hAnsiTheme="majorHAnsi" w:cstheme="majorHAnsi"/>
              </w:rPr>
              <w:t>1</w:t>
            </w:r>
          </w:p>
        </w:tc>
        <w:tc>
          <w:tcPr>
            <w:tcW w:w="3080" w:type="dxa"/>
            <w:tcMar/>
          </w:tcPr>
          <w:p w:rsidRPr="002C1516" w:rsidR="00FA7E75" w:rsidP="00546B71" w:rsidRDefault="00FA7E75" w14:paraId="66788BEA" w14:textId="77777777">
            <w:pPr>
              <w:rPr>
                <w:rFonts w:asciiTheme="majorHAnsi" w:hAnsiTheme="majorHAnsi" w:cstheme="majorHAnsi"/>
              </w:rPr>
            </w:pPr>
          </w:p>
        </w:tc>
      </w:tr>
      <w:tr w:rsidRPr="002C1516" w:rsidR="00FA7E75" w:rsidTr="5FBB700B" w14:paraId="6B0B1D48" w14:textId="77777777">
        <w:tc>
          <w:tcPr>
            <w:tcW w:w="6885" w:type="dxa"/>
            <w:tcMar/>
          </w:tcPr>
          <w:p w:rsidRPr="002C1516" w:rsidR="00FA7E75" w:rsidP="51808A0C" w:rsidRDefault="51808A0C" w14:paraId="43C2F6E8" w14:textId="52E5EC29">
            <w:pPr>
              <w:rPr>
                <w:rFonts w:asciiTheme="majorHAnsi" w:hAnsiTheme="majorHAnsi" w:cstheme="majorBidi"/>
                <w:b/>
                <w:bCs/>
              </w:rPr>
            </w:pPr>
            <w:r w:rsidRPr="51808A0C">
              <w:rPr>
                <w:rFonts w:asciiTheme="majorHAnsi" w:hAnsiTheme="majorHAnsi" w:cstheme="majorBidi"/>
                <w:b/>
                <w:bCs/>
              </w:rPr>
              <w:t xml:space="preserve">EDU 315 Teaching High School </w:t>
            </w:r>
            <w:r w:rsidRPr="51808A0C">
              <w:rPr>
                <w:rFonts w:ascii="Calibri Light" w:hAnsi="Calibri Light" w:eastAsia="Calibri Light" w:cs="Calibri Light"/>
                <w:b/>
                <w:bCs/>
              </w:rPr>
              <w:t>(EDU Admission Required)</w:t>
            </w:r>
          </w:p>
        </w:tc>
        <w:tc>
          <w:tcPr>
            <w:tcW w:w="825" w:type="dxa"/>
            <w:tcMar/>
          </w:tcPr>
          <w:p w:rsidRPr="002C1516" w:rsidR="00FA7E75" w:rsidP="00546B71" w:rsidRDefault="00FA7E75" w14:paraId="2986EC50" w14:textId="77777777">
            <w:pPr>
              <w:rPr>
                <w:rFonts w:asciiTheme="majorHAnsi" w:hAnsiTheme="majorHAnsi" w:cstheme="majorHAnsi"/>
              </w:rPr>
            </w:pPr>
            <w:r w:rsidRPr="002C1516">
              <w:rPr>
                <w:rFonts w:asciiTheme="majorHAnsi" w:hAnsiTheme="majorHAnsi" w:cstheme="majorHAnsi"/>
              </w:rPr>
              <w:t>1</w:t>
            </w:r>
          </w:p>
        </w:tc>
        <w:tc>
          <w:tcPr>
            <w:tcW w:w="3080" w:type="dxa"/>
            <w:tcMar/>
          </w:tcPr>
          <w:p w:rsidRPr="002C1516" w:rsidR="00FA7E75" w:rsidP="00546B71" w:rsidRDefault="00FA7E75" w14:paraId="38247E39" w14:textId="77777777">
            <w:pPr>
              <w:rPr>
                <w:rFonts w:asciiTheme="majorHAnsi" w:hAnsiTheme="majorHAnsi" w:cstheme="majorHAnsi"/>
              </w:rPr>
            </w:pPr>
          </w:p>
        </w:tc>
      </w:tr>
      <w:tr w:rsidRPr="002C1516" w:rsidR="00FA7E75" w:rsidTr="5FBB700B" w14:paraId="1321E094" w14:textId="77777777">
        <w:tc>
          <w:tcPr>
            <w:tcW w:w="6885" w:type="dxa"/>
            <w:tcMar/>
          </w:tcPr>
          <w:p w:rsidRPr="002C1516" w:rsidR="00FA7E75" w:rsidP="51808A0C" w:rsidRDefault="51808A0C" w14:paraId="246F456D" w14:textId="7DBC8708">
            <w:pPr>
              <w:rPr>
                <w:rFonts w:asciiTheme="majorHAnsi" w:hAnsiTheme="majorHAnsi" w:cstheme="majorBidi"/>
                <w:b/>
                <w:bCs/>
              </w:rPr>
            </w:pPr>
            <w:r w:rsidRPr="51808A0C">
              <w:rPr>
                <w:rFonts w:asciiTheme="majorHAnsi" w:hAnsiTheme="majorHAnsi" w:cstheme="majorBidi"/>
                <w:b/>
                <w:bCs/>
              </w:rPr>
              <w:t xml:space="preserve">EDU 337 Secondary Methods in Sciences </w:t>
            </w:r>
            <w:r w:rsidRPr="51808A0C">
              <w:rPr>
                <w:rFonts w:ascii="Calibri Light" w:hAnsi="Calibri Light" w:eastAsia="Calibri Light" w:cs="Calibri Light"/>
                <w:b/>
                <w:bCs/>
              </w:rPr>
              <w:t>(EDU Admission Required)</w:t>
            </w:r>
          </w:p>
        </w:tc>
        <w:tc>
          <w:tcPr>
            <w:tcW w:w="825" w:type="dxa"/>
            <w:tcMar/>
          </w:tcPr>
          <w:p w:rsidRPr="002C1516" w:rsidR="00FA7E75" w:rsidP="00546B71" w:rsidRDefault="00FA7E75" w14:paraId="5BC71A39" w14:textId="77777777">
            <w:pPr>
              <w:rPr>
                <w:rFonts w:asciiTheme="majorHAnsi" w:hAnsiTheme="majorHAnsi" w:cstheme="majorHAnsi"/>
              </w:rPr>
            </w:pPr>
            <w:r w:rsidRPr="002C1516">
              <w:rPr>
                <w:rFonts w:asciiTheme="majorHAnsi" w:hAnsiTheme="majorHAnsi" w:cstheme="majorHAnsi"/>
              </w:rPr>
              <w:t>1</w:t>
            </w:r>
          </w:p>
        </w:tc>
        <w:tc>
          <w:tcPr>
            <w:tcW w:w="3080" w:type="dxa"/>
            <w:tcMar/>
          </w:tcPr>
          <w:p w:rsidRPr="002C1516" w:rsidR="00FA7E75" w:rsidP="00546B71" w:rsidRDefault="00FA7E75" w14:paraId="0045DC52" w14:textId="77777777">
            <w:pPr>
              <w:rPr>
                <w:rFonts w:asciiTheme="majorHAnsi" w:hAnsiTheme="majorHAnsi" w:cstheme="majorHAnsi"/>
              </w:rPr>
            </w:pPr>
          </w:p>
        </w:tc>
      </w:tr>
      <w:tr w:rsidRPr="002C1516" w:rsidR="00FA7E75" w:rsidTr="5FBB700B" w14:paraId="26BA54F7" w14:textId="77777777">
        <w:tc>
          <w:tcPr>
            <w:tcW w:w="6885" w:type="dxa"/>
            <w:tcMar/>
          </w:tcPr>
          <w:p w:rsidRPr="002C1516" w:rsidR="00FA7E75" w:rsidP="51808A0C" w:rsidRDefault="51808A0C" w14:paraId="15B13662" w14:textId="7B7F76ED">
            <w:pPr>
              <w:rPr>
                <w:rFonts w:asciiTheme="majorHAnsi" w:hAnsiTheme="majorHAnsi" w:cstheme="majorBidi"/>
                <w:b/>
                <w:bCs/>
              </w:rPr>
            </w:pPr>
            <w:r w:rsidRPr="51808A0C">
              <w:rPr>
                <w:rFonts w:asciiTheme="majorHAnsi" w:hAnsiTheme="majorHAnsi" w:cstheme="majorBidi"/>
                <w:b/>
                <w:bCs/>
              </w:rPr>
              <w:t xml:space="preserve">EDU 455 Student Teaching in Secondary Schools </w:t>
            </w:r>
            <w:r w:rsidRPr="51808A0C">
              <w:rPr>
                <w:rFonts w:ascii="Calibri Light" w:hAnsi="Calibri Light" w:eastAsia="Calibri Light" w:cs="Calibri Light"/>
                <w:b/>
                <w:bCs/>
              </w:rPr>
              <w:t>(EDU Admission Required)</w:t>
            </w:r>
          </w:p>
        </w:tc>
        <w:tc>
          <w:tcPr>
            <w:tcW w:w="825" w:type="dxa"/>
            <w:tcMar/>
          </w:tcPr>
          <w:p w:rsidRPr="002C1516" w:rsidR="00FA7E75" w:rsidP="00546B71" w:rsidRDefault="00FA7E75" w14:paraId="4A7FFA51" w14:textId="77777777">
            <w:pPr>
              <w:rPr>
                <w:rFonts w:asciiTheme="majorHAnsi" w:hAnsiTheme="majorHAnsi" w:cstheme="majorHAnsi"/>
              </w:rPr>
            </w:pPr>
            <w:r w:rsidRPr="002C1516">
              <w:rPr>
                <w:rFonts w:asciiTheme="majorHAnsi" w:hAnsiTheme="majorHAnsi" w:cstheme="majorHAnsi"/>
              </w:rPr>
              <w:t>4</w:t>
            </w:r>
          </w:p>
        </w:tc>
        <w:tc>
          <w:tcPr>
            <w:tcW w:w="3080" w:type="dxa"/>
            <w:tcMar/>
          </w:tcPr>
          <w:p w:rsidRPr="002C1516" w:rsidR="00FA7E75" w:rsidP="00546B71" w:rsidRDefault="00FA7E75" w14:paraId="2AB2C19C" w14:textId="77777777">
            <w:pPr>
              <w:rPr>
                <w:rFonts w:asciiTheme="majorHAnsi" w:hAnsiTheme="majorHAnsi" w:cstheme="majorHAnsi"/>
              </w:rPr>
            </w:pPr>
          </w:p>
        </w:tc>
      </w:tr>
      <w:tr w:rsidRPr="002C1516" w:rsidR="001F2EF3" w:rsidTr="5FBB700B" w14:paraId="3478A58D" w14:textId="77777777">
        <w:tc>
          <w:tcPr>
            <w:tcW w:w="6885" w:type="dxa"/>
            <w:shd w:val="clear" w:color="auto" w:fill="auto"/>
            <w:tcMar/>
          </w:tcPr>
          <w:p w:rsidRPr="002C1516" w:rsidR="001F2EF3" w:rsidP="00FA7E75" w:rsidRDefault="001F2EF3" w14:paraId="5AD4C7AF" w14:textId="61A334F3">
            <w:pPr>
              <w:rPr>
                <w:rFonts w:asciiTheme="majorHAnsi" w:hAnsiTheme="majorHAnsi" w:cstheme="majorHAnsi"/>
                <w:b/>
              </w:rPr>
            </w:pPr>
            <w:r>
              <w:rPr>
                <w:rFonts w:asciiTheme="majorHAnsi" w:hAnsiTheme="majorHAnsi" w:cstheme="majorHAnsi"/>
                <w:b/>
              </w:rPr>
              <w:t>EDU 461 Senior Seminar</w:t>
            </w:r>
          </w:p>
        </w:tc>
        <w:tc>
          <w:tcPr>
            <w:tcW w:w="825" w:type="dxa"/>
            <w:shd w:val="clear" w:color="auto" w:fill="auto"/>
            <w:tcMar/>
          </w:tcPr>
          <w:p w:rsidRPr="002C1516" w:rsidR="001F2EF3" w:rsidP="00546B71" w:rsidRDefault="0055165A" w14:paraId="2FFD7618" w14:textId="68F7A18A">
            <w:pPr>
              <w:rPr>
                <w:rFonts w:asciiTheme="majorHAnsi" w:hAnsiTheme="majorHAnsi" w:cstheme="majorHAnsi"/>
              </w:rPr>
            </w:pPr>
            <w:r>
              <w:rPr>
                <w:rFonts w:asciiTheme="majorHAnsi" w:hAnsiTheme="majorHAnsi" w:cstheme="majorHAnsi"/>
              </w:rPr>
              <w:t>1</w:t>
            </w:r>
          </w:p>
        </w:tc>
        <w:tc>
          <w:tcPr>
            <w:tcW w:w="3080" w:type="dxa"/>
            <w:shd w:val="clear" w:color="auto" w:fill="auto"/>
            <w:tcMar/>
          </w:tcPr>
          <w:p w:rsidRPr="002C1516" w:rsidR="001F2EF3" w:rsidP="00546B71" w:rsidRDefault="001F2EF3" w14:paraId="29A83150" w14:textId="77777777">
            <w:pPr>
              <w:rPr>
                <w:rFonts w:asciiTheme="majorHAnsi" w:hAnsiTheme="majorHAnsi" w:cstheme="majorHAnsi"/>
              </w:rPr>
            </w:pPr>
          </w:p>
        </w:tc>
      </w:tr>
      <w:tr w:rsidRPr="002C1516" w:rsidR="00691C67" w:rsidTr="5FBB700B" w14:paraId="4CE80B34" w14:textId="77777777">
        <w:tc>
          <w:tcPr>
            <w:tcW w:w="6885" w:type="dxa"/>
            <w:shd w:val="clear" w:color="auto" w:fill="auto"/>
            <w:tcMar/>
          </w:tcPr>
          <w:p w:rsidR="00691C67" w:rsidP="00FA7E75" w:rsidRDefault="00691C67" w14:paraId="5A16B007" w14:textId="4475A51D">
            <w:pPr>
              <w:rPr>
                <w:rFonts w:asciiTheme="majorHAnsi" w:hAnsiTheme="majorHAnsi" w:cstheme="majorHAnsi"/>
                <w:b/>
              </w:rPr>
            </w:pPr>
            <w:r>
              <w:rPr>
                <w:rFonts w:asciiTheme="majorHAnsi" w:hAnsiTheme="majorHAnsi" w:cstheme="majorHAnsi"/>
                <w:b/>
              </w:rPr>
              <w:t xml:space="preserve">EDU </w:t>
            </w:r>
            <w:r w:rsidR="00605B09">
              <w:rPr>
                <w:rFonts w:asciiTheme="majorHAnsi" w:hAnsiTheme="majorHAnsi" w:cstheme="majorHAnsi"/>
                <w:b/>
              </w:rPr>
              <w:t>499 Comprehensive Examination</w:t>
            </w:r>
          </w:p>
        </w:tc>
        <w:tc>
          <w:tcPr>
            <w:tcW w:w="825" w:type="dxa"/>
            <w:shd w:val="clear" w:color="auto" w:fill="auto"/>
            <w:tcMar/>
          </w:tcPr>
          <w:p w:rsidRPr="002C1516" w:rsidR="00691C67" w:rsidP="00546B71" w:rsidRDefault="0055165A" w14:paraId="336BEB5D" w14:textId="7EFD281C">
            <w:pPr>
              <w:rPr>
                <w:rFonts w:asciiTheme="majorHAnsi" w:hAnsiTheme="majorHAnsi" w:cstheme="majorHAnsi"/>
              </w:rPr>
            </w:pPr>
            <w:r>
              <w:rPr>
                <w:rFonts w:asciiTheme="majorHAnsi" w:hAnsiTheme="majorHAnsi" w:cstheme="majorHAnsi"/>
              </w:rPr>
              <w:t>-</w:t>
            </w:r>
          </w:p>
        </w:tc>
        <w:tc>
          <w:tcPr>
            <w:tcW w:w="3080" w:type="dxa"/>
            <w:shd w:val="clear" w:color="auto" w:fill="auto"/>
            <w:tcMar/>
          </w:tcPr>
          <w:p w:rsidRPr="002C1516" w:rsidR="00691C67" w:rsidP="00546B71" w:rsidRDefault="00691C67" w14:paraId="4E311B10" w14:textId="77777777">
            <w:pPr>
              <w:rPr>
                <w:rFonts w:asciiTheme="majorHAnsi" w:hAnsiTheme="majorHAnsi" w:cstheme="majorHAnsi"/>
              </w:rPr>
            </w:pPr>
          </w:p>
        </w:tc>
      </w:tr>
      <w:tr w:rsidRPr="002C1516" w:rsidR="00FA7E75" w:rsidTr="5FBB700B" w14:paraId="502EDB1A" w14:textId="77777777">
        <w:tc>
          <w:tcPr>
            <w:tcW w:w="6885" w:type="dxa"/>
            <w:shd w:val="clear" w:color="auto" w:fill="BFBFBF" w:themeFill="background1" w:themeFillShade="BF"/>
            <w:tcMar/>
          </w:tcPr>
          <w:p w:rsidRPr="002C1516" w:rsidR="00FA7E75" w:rsidP="00FA7E75" w:rsidRDefault="00FA7E75" w14:paraId="555A52A8" w14:textId="77777777">
            <w:pPr>
              <w:rPr>
                <w:rFonts w:asciiTheme="majorHAnsi" w:hAnsiTheme="majorHAnsi" w:cstheme="majorHAnsi"/>
                <w:b/>
              </w:rPr>
            </w:pPr>
            <w:r w:rsidRPr="002C1516">
              <w:rPr>
                <w:rFonts w:asciiTheme="majorHAnsi" w:hAnsiTheme="majorHAnsi" w:cstheme="majorHAnsi"/>
                <w:b/>
              </w:rPr>
              <w:t>Cognate Courses (Required)</w:t>
            </w:r>
          </w:p>
        </w:tc>
        <w:tc>
          <w:tcPr>
            <w:tcW w:w="825" w:type="dxa"/>
            <w:shd w:val="clear" w:color="auto" w:fill="BFBFBF" w:themeFill="background1" w:themeFillShade="BF"/>
            <w:tcMar/>
          </w:tcPr>
          <w:p w:rsidRPr="002C1516" w:rsidR="00FA7E75" w:rsidP="00546B71" w:rsidRDefault="00FA7E75" w14:paraId="0521E973" w14:textId="77777777">
            <w:pPr>
              <w:rPr>
                <w:rFonts w:asciiTheme="majorHAnsi" w:hAnsiTheme="majorHAnsi" w:cstheme="majorHAnsi"/>
              </w:rPr>
            </w:pPr>
          </w:p>
        </w:tc>
        <w:tc>
          <w:tcPr>
            <w:tcW w:w="3080" w:type="dxa"/>
            <w:shd w:val="clear" w:color="auto" w:fill="BFBFBF" w:themeFill="background1" w:themeFillShade="BF"/>
            <w:tcMar/>
          </w:tcPr>
          <w:p w:rsidRPr="002C1516" w:rsidR="00FA7E75" w:rsidP="00546B71" w:rsidRDefault="00FA7E75" w14:paraId="0105A245" w14:textId="77777777">
            <w:pPr>
              <w:rPr>
                <w:rFonts w:asciiTheme="majorHAnsi" w:hAnsiTheme="majorHAnsi" w:cstheme="majorHAnsi"/>
              </w:rPr>
            </w:pPr>
          </w:p>
        </w:tc>
      </w:tr>
      <w:tr w:rsidRPr="002C1516" w:rsidR="00FA7E75" w:rsidTr="5FBB700B" w14:paraId="785C19F4" w14:textId="77777777">
        <w:tc>
          <w:tcPr>
            <w:tcW w:w="6885" w:type="dxa"/>
            <w:shd w:val="clear" w:color="auto" w:fill="FFFFFF" w:themeFill="background1"/>
            <w:tcMar/>
          </w:tcPr>
          <w:p w:rsidRPr="002C1516" w:rsidR="00FA7E75" w:rsidP="14BE90B0" w:rsidRDefault="67019598" w14:paraId="30984A77" w14:textId="617A7B5C">
            <w:pPr>
              <w:rPr>
                <w:rFonts w:asciiTheme="majorHAnsi" w:hAnsiTheme="majorHAnsi" w:cstheme="majorBidi"/>
              </w:rPr>
            </w:pPr>
            <w:r w:rsidRPr="189B88A2">
              <w:rPr>
                <w:rFonts w:asciiTheme="majorHAnsi" w:hAnsiTheme="majorHAnsi" w:cstheme="majorBidi"/>
              </w:rPr>
              <w:t>PSY 111 Basic Principles of Psychology</w:t>
            </w:r>
          </w:p>
        </w:tc>
        <w:tc>
          <w:tcPr>
            <w:tcW w:w="825" w:type="dxa"/>
            <w:shd w:val="clear" w:color="auto" w:fill="FFFFFF" w:themeFill="background1"/>
            <w:tcMar/>
          </w:tcPr>
          <w:p w:rsidRPr="002C1516" w:rsidR="00FA7E75" w:rsidP="00546B71" w:rsidRDefault="00FA7E75" w14:paraId="5D6D8A40" w14:textId="77777777">
            <w:pPr>
              <w:rPr>
                <w:rFonts w:asciiTheme="majorHAnsi" w:hAnsiTheme="majorHAnsi" w:cstheme="majorHAnsi"/>
              </w:rPr>
            </w:pPr>
            <w:r w:rsidRPr="002C1516">
              <w:rPr>
                <w:rFonts w:asciiTheme="majorHAnsi" w:hAnsiTheme="majorHAnsi" w:cstheme="majorHAnsi"/>
              </w:rPr>
              <w:t>1</w:t>
            </w:r>
          </w:p>
        </w:tc>
        <w:tc>
          <w:tcPr>
            <w:tcW w:w="3080" w:type="dxa"/>
            <w:shd w:val="clear" w:color="auto" w:fill="FFFFFF" w:themeFill="background1"/>
            <w:tcMar/>
          </w:tcPr>
          <w:p w:rsidRPr="002C1516" w:rsidR="00FA7E75" w:rsidP="00546B71" w:rsidRDefault="00FA7E75" w14:paraId="4E5D9CFB" w14:textId="77777777">
            <w:pPr>
              <w:rPr>
                <w:rFonts w:asciiTheme="majorHAnsi" w:hAnsiTheme="majorHAnsi" w:cstheme="majorHAnsi"/>
              </w:rPr>
            </w:pPr>
          </w:p>
        </w:tc>
      </w:tr>
      <w:tr w:rsidRPr="002C1516" w:rsidR="00FA7E75" w:rsidTr="5FBB700B" w14:paraId="35A4FD3A" w14:textId="77777777">
        <w:tc>
          <w:tcPr>
            <w:tcW w:w="6885" w:type="dxa"/>
            <w:shd w:val="clear" w:color="auto" w:fill="FFFFFF" w:themeFill="background1"/>
            <w:tcMar/>
          </w:tcPr>
          <w:p w:rsidRPr="002C1516" w:rsidR="00FA7E75" w:rsidP="00546B71" w:rsidRDefault="00FA7E75" w14:paraId="005C9E81" w14:textId="77777777">
            <w:pPr>
              <w:rPr>
                <w:rFonts w:asciiTheme="majorHAnsi" w:hAnsiTheme="majorHAnsi" w:cstheme="majorHAnsi"/>
              </w:rPr>
            </w:pPr>
            <w:r w:rsidRPr="002C1516">
              <w:rPr>
                <w:rFonts w:asciiTheme="majorHAnsi" w:hAnsiTheme="majorHAnsi" w:cstheme="majorHAnsi"/>
              </w:rPr>
              <w:t>PSY 244 Childhood and Adolescence</w:t>
            </w:r>
          </w:p>
        </w:tc>
        <w:tc>
          <w:tcPr>
            <w:tcW w:w="825" w:type="dxa"/>
            <w:shd w:val="clear" w:color="auto" w:fill="FFFFFF" w:themeFill="background1"/>
            <w:tcMar/>
          </w:tcPr>
          <w:p w:rsidRPr="002C1516" w:rsidR="00FA7E75" w:rsidP="00546B71" w:rsidRDefault="00FA7E75" w14:paraId="7C396DE3" w14:textId="77777777">
            <w:pPr>
              <w:rPr>
                <w:rFonts w:asciiTheme="majorHAnsi" w:hAnsiTheme="majorHAnsi" w:cstheme="majorHAnsi"/>
              </w:rPr>
            </w:pPr>
            <w:r w:rsidRPr="002C1516">
              <w:rPr>
                <w:rFonts w:asciiTheme="majorHAnsi" w:hAnsiTheme="majorHAnsi" w:cstheme="majorHAnsi"/>
              </w:rPr>
              <w:t>1</w:t>
            </w:r>
          </w:p>
        </w:tc>
        <w:tc>
          <w:tcPr>
            <w:tcW w:w="3080" w:type="dxa"/>
            <w:shd w:val="clear" w:color="auto" w:fill="FFFFFF" w:themeFill="background1"/>
            <w:tcMar/>
          </w:tcPr>
          <w:p w:rsidRPr="002C1516" w:rsidR="00FA7E75" w:rsidP="00546B71" w:rsidRDefault="00FA7E75" w14:paraId="4239920E" w14:textId="77777777">
            <w:pPr>
              <w:rPr>
                <w:rFonts w:asciiTheme="majorHAnsi" w:hAnsiTheme="majorHAnsi" w:cstheme="majorHAnsi"/>
              </w:rPr>
            </w:pPr>
          </w:p>
        </w:tc>
      </w:tr>
      <w:tr w:rsidRPr="002C1516" w:rsidR="00FA7E75" w:rsidTr="5FBB700B" w14:paraId="346D84AA" w14:textId="77777777">
        <w:tc>
          <w:tcPr>
            <w:tcW w:w="6885" w:type="dxa"/>
            <w:shd w:val="clear" w:color="auto" w:fill="F2F2F2" w:themeFill="background1" w:themeFillShade="F2"/>
            <w:tcMar/>
          </w:tcPr>
          <w:p w:rsidRPr="002C1516" w:rsidR="00FA7E75" w:rsidP="00546B71" w:rsidRDefault="000D2076" w14:paraId="15936141" w14:textId="43600FBD">
            <w:pPr>
              <w:rPr>
                <w:rFonts w:asciiTheme="majorHAnsi" w:hAnsiTheme="majorHAnsi" w:cstheme="majorHAnsi"/>
              </w:rPr>
            </w:pPr>
            <w:r>
              <w:rPr>
                <w:rFonts w:asciiTheme="majorHAnsi" w:hAnsiTheme="majorHAnsi" w:cstheme="majorHAnsi"/>
              </w:rPr>
              <w:t>Dual Secondary Education Major</w:t>
            </w:r>
            <w:r w:rsidR="005C1059">
              <w:rPr>
                <w:rFonts w:asciiTheme="majorHAnsi" w:hAnsiTheme="majorHAnsi" w:cstheme="majorHAnsi"/>
              </w:rPr>
              <w:t xml:space="preserve"> and Licensing Certification</w:t>
            </w:r>
          </w:p>
        </w:tc>
        <w:tc>
          <w:tcPr>
            <w:tcW w:w="825" w:type="dxa"/>
            <w:shd w:val="clear" w:color="auto" w:fill="F2F2F2" w:themeFill="background1" w:themeFillShade="F2"/>
            <w:tcMar/>
          </w:tcPr>
          <w:p w:rsidRPr="002C1516" w:rsidR="00FA7E75" w:rsidP="5FBB700B" w:rsidRDefault="00626A51" w14:paraId="5206C385" w14:textId="3CDBC93D">
            <w:pPr>
              <w:rPr>
                <w:rFonts w:ascii="Calibri Light" w:hAnsi="Calibri Light" w:cs="Calibri Light" w:asciiTheme="majorAscii" w:hAnsiTheme="majorAscii" w:cstheme="majorAscii"/>
                <w:b w:val="1"/>
                <w:bCs w:val="1"/>
              </w:rPr>
            </w:pPr>
            <w:r w:rsidRPr="5FBB700B" w:rsidR="00626A51">
              <w:rPr>
                <w:rFonts w:ascii="Calibri Light" w:hAnsi="Calibri Light" w:cs="Calibri Light" w:asciiTheme="majorAscii" w:hAnsiTheme="majorAscii" w:cstheme="majorAscii"/>
                <w:b w:val="1"/>
                <w:bCs w:val="1"/>
              </w:rPr>
              <w:t>1</w:t>
            </w:r>
            <w:r w:rsidRPr="5FBB700B" w:rsidR="44CA26DF">
              <w:rPr>
                <w:rFonts w:ascii="Calibri Light" w:hAnsi="Calibri Light" w:cs="Calibri Light" w:asciiTheme="majorAscii" w:hAnsiTheme="majorAscii" w:cstheme="majorAscii"/>
                <w:b w:val="1"/>
                <w:bCs w:val="1"/>
              </w:rPr>
              <w:t>6</w:t>
            </w:r>
            <w:r w:rsidRPr="5FBB700B" w:rsidR="00626A51">
              <w:rPr>
                <w:rFonts w:ascii="Calibri Light" w:hAnsi="Calibri Light" w:cs="Calibri Light" w:asciiTheme="majorAscii" w:hAnsiTheme="majorAscii" w:cstheme="majorAscii"/>
                <w:b w:val="1"/>
                <w:bCs w:val="1"/>
              </w:rPr>
              <w:t xml:space="preserve"> </w:t>
            </w:r>
            <w:proofErr w:type="gramStart"/>
            <w:r w:rsidRPr="5FBB700B" w:rsidR="00626A51">
              <w:rPr>
                <w:rFonts w:ascii="Calibri Light" w:hAnsi="Calibri Light" w:cs="Calibri Light" w:asciiTheme="majorAscii" w:hAnsiTheme="majorAscii" w:cstheme="majorAscii"/>
                <w:b w:val="1"/>
                <w:bCs w:val="1"/>
              </w:rPr>
              <w:t>total</w:t>
            </w:r>
            <w:proofErr w:type="gramEnd"/>
          </w:p>
        </w:tc>
        <w:tc>
          <w:tcPr>
            <w:tcW w:w="3080" w:type="dxa"/>
            <w:shd w:val="clear" w:color="auto" w:fill="F2F2F2" w:themeFill="background1" w:themeFillShade="F2"/>
            <w:tcMar/>
          </w:tcPr>
          <w:p w:rsidRPr="002C1516" w:rsidR="00FA7E75" w:rsidP="00546B71" w:rsidRDefault="00FA7E75" w14:paraId="6887950A" w14:textId="77777777">
            <w:pPr>
              <w:rPr>
                <w:rFonts w:asciiTheme="majorHAnsi" w:hAnsiTheme="majorHAnsi" w:cstheme="majorHAnsi"/>
              </w:rPr>
            </w:pPr>
          </w:p>
        </w:tc>
      </w:tr>
    </w:tbl>
    <w:p w:rsidR="00FA7E75" w:rsidRDefault="00FA7E75" w14:paraId="6887340A" w14:textId="1506A977">
      <w:pPr>
        <w:rPr>
          <w:rFonts w:asciiTheme="majorHAnsi" w:hAnsiTheme="majorHAnsi" w:cstheme="majorHAnsi"/>
          <w:b/>
        </w:rPr>
      </w:pPr>
    </w:p>
    <w:p w:rsidR="00D35F49" w:rsidP="5FBB700B" w:rsidRDefault="00D35F49" w14:paraId="25E44C03" w14:textId="4C0F4997">
      <w:pPr>
        <w:rPr>
          <w:rFonts w:ascii="Calibri Light" w:hAnsi="Calibri Light" w:cs="Calibri Light" w:asciiTheme="majorAscii" w:hAnsiTheme="majorAscii" w:cstheme="majorAscii"/>
          <w:b w:val="1"/>
          <w:bCs w:val="1"/>
        </w:rPr>
      </w:pPr>
      <w:r w:rsidRPr="5FBB700B" w:rsidR="00D35F49">
        <w:rPr>
          <w:rFonts w:ascii="Calibri Light" w:hAnsi="Calibri Light" w:cs="Calibri Light" w:asciiTheme="majorAscii" w:hAnsiTheme="majorAscii" w:cstheme="majorAscii"/>
          <w:b w:val="1"/>
          <w:bCs w:val="1"/>
        </w:rPr>
        <w:t xml:space="preserve">Optional Dual </w:t>
      </w:r>
      <w:r w:rsidRPr="5FBB700B" w:rsidR="005C1059">
        <w:rPr>
          <w:rFonts w:ascii="Calibri Light" w:hAnsi="Calibri Light" w:cs="Calibri Light" w:asciiTheme="majorAscii" w:hAnsiTheme="majorAscii" w:cstheme="majorAscii"/>
          <w:b w:val="1"/>
          <w:bCs w:val="1"/>
        </w:rPr>
        <w:t xml:space="preserve">Certification </w:t>
      </w:r>
      <w:r w:rsidRPr="5FBB700B" w:rsidR="00D35F49">
        <w:rPr>
          <w:rFonts w:ascii="Calibri Light" w:hAnsi="Calibri Light" w:cs="Calibri Light" w:asciiTheme="majorAscii" w:hAnsiTheme="majorAscii" w:cstheme="majorAscii"/>
          <w:b w:val="1"/>
          <w:bCs w:val="1"/>
        </w:rPr>
        <w:t>in Special Education</w:t>
      </w:r>
      <w:r w:rsidRPr="5FBB700B" w:rsidR="005C1059">
        <w:rPr>
          <w:rFonts w:ascii="Calibri Light" w:hAnsi="Calibri Light" w:cs="Calibri Light" w:asciiTheme="majorAscii" w:hAnsiTheme="majorAscii" w:cstheme="majorAscii"/>
          <w:b w:val="1"/>
          <w:bCs w:val="1"/>
        </w:rPr>
        <w:t>/Mild Interventions</w:t>
      </w:r>
      <w:r w:rsidRPr="5FBB700B" w:rsidR="002C1516">
        <w:rPr>
          <w:rFonts w:ascii="Calibri Light" w:hAnsi="Calibri Light" w:cs="Calibri Light" w:asciiTheme="majorAscii" w:hAnsiTheme="majorAscii" w:cstheme="majorAscii"/>
          <w:b w:val="1"/>
          <w:bCs w:val="1"/>
        </w:rPr>
        <w:t xml:space="preserve"> Available</w:t>
      </w:r>
      <w:r w:rsidRPr="5FBB700B" w:rsidR="00D35F49">
        <w:rPr>
          <w:rFonts w:ascii="Calibri Light" w:hAnsi="Calibri Light" w:cs="Calibri Light" w:asciiTheme="majorAscii" w:hAnsiTheme="majorAscii" w:cstheme="majorAscii"/>
          <w:b w:val="1"/>
          <w:bCs w:val="1"/>
        </w:rPr>
        <w:t xml:space="preserve"> (5 units) </w:t>
      </w:r>
    </w:p>
    <w:p w:rsidR="00D35F49" w:rsidRDefault="00D35F49" w14:paraId="4244C38A" w14:textId="4A498BEA">
      <w:pPr>
        <w:rPr>
          <w:rFonts w:asciiTheme="majorHAnsi" w:hAnsiTheme="majorHAnsi" w:cstheme="majorHAnsi"/>
          <w:b/>
          <w:i/>
        </w:rPr>
      </w:pPr>
      <w:r w:rsidRPr="002C1516">
        <w:rPr>
          <w:rFonts w:asciiTheme="majorHAnsi" w:hAnsiTheme="majorHAnsi" w:cstheme="majorHAnsi"/>
          <w:b/>
          <w:i/>
        </w:rPr>
        <w:t>*See Teaching Diverse Learners Program Advising Sheet</w:t>
      </w:r>
    </w:p>
    <w:tbl>
      <w:tblPr>
        <w:tblStyle w:val="TableGrid"/>
        <w:tblW w:w="0" w:type="auto"/>
        <w:tblLook w:val="04A0" w:firstRow="1" w:lastRow="0" w:firstColumn="1" w:lastColumn="0" w:noHBand="0" w:noVBand="1"/>
      </w:tblPr>
      <w:tblGrid>
        <w:gridCol w:w="6565"/>
        <w:gridCol w:w="810"/>
        <w:gridCol w:w="3415"/>
      </w:tblGrid>
      <w:tr w:rsidRPr="002C1516" w:rsidR="00626A51" w:rsidTr="0D14D0D6" w14:paraId="32EE89C0" w14:textId="77777777">
        <w:trPr>
          <w:trHeight w:val="350"/>
        </w:trPr>
        <w:tc>
          <w:tcPr>
            <w:tcW w:w="6565" w:type="dxa"/>
            <w:shd w:val="clear" w:color="auto" w:fill="BFBFBF" w:themeFill="background1" w:themeFillShade="BF"/>
          </w:tcPr>
          <w:p w:rsidR="000A19CC" w:rsidP="51808A0C" w:rsidRDefault="00183BFB" w14:paraId="72A5F706" w14:textId="7C668740">
            <w:pPr>
              <w:rPr>
                <w:rFonts w:asciiTheme="majorHAnsi" w:hAnsiTheme="majorHAnsi" w:cstheme="majorBidi"/>
                <w:b/>
                <w:bCs/>
              </w:rPr>
            </w:pPr>
            <w:r>
              <w:rPr>
                <w:rFonts w:asciiTheme="majorHAnsi" w:hAnsiTheme="majorHAnsi" w:cstheme="majorBidi"/>
                <w:b/>
                <w:bCs/>
              </w:rPr>
              <w:t xml:space="preserve">Environmental Science (Environmental </w:t>
            </w:r>
            <w:r w:rsidRPr="51808A0C" w:rsidR="51808A0C">
              <w:rPr>
                <w:rFonts w:asciiTheme="majorHAnsi" w:hAnsiTheme="majorHAnsi" w:cstheme="majorBidi"/>
                <w:b/>
                <w:bCs/>
              </w:rPr>
              <w:t>Bio Track Major Requirements</w:t>
            </w:r>
            <w:r>
              <w:rPr>
                <w:rFonts w:asciiTheme="majorHAnsi" w:hAnsiTheme="majorHAnsi" w:cstheme="majorBidi"/>
                <w:b/>
                <w:bCs/>
              </w:rPr>
              <w:t>)</w:t>
            </w:r>
            <w:r w:rsidRPr="51808A0C" w:rsidR="51808A0C">
              <w:rPr>
                <w:rFonts w:asciiTheme="majorHAnsi" w:hAnsiTheme="majorHAnsi" w:cstheme="majorBidi"/>
                <w:b/>
                <w:bCs/>
              </w:rPr>
              <w:t xml:space="preserve"> </w:t>
            </w:r>
          </w:p>
          <w:p w:rsidRPr="005E706A" w:rsidR="005E706A" w:rsidP="008A3B6B" w:rsidRDefault="005E706A" w14:paraId="64029A7D" w14:textId="77777777">
            <w:pPr>
              <w:rPr>
                <w:rFonts w:asciiTheme="majorHAnsi" w:hAnsiTheme="majorHAnsi" w:cstheme="majorHAnsi"/>
                <w:i/>
                <w:sz w:val="16"/>
                <w:szCs w:val="16"/>
              </w:rPr>
            </w:pPr>
            <w:r w:rsidRPr="005E706A">
              <w:rPr>
                <w:rFonts w:asciiTheme="majorHAnsi" w:hAnsiTheme="majorHAnsi" w:cstheme="majorHAnsi"/>
                <w:i/>
                <w:sz w:val="16"/>
                <w:szCs w:val="16"/>
              </w:rPr>
              <w:t>*no more than 1 unit of any combination BIO 308/309/380 can count toward graduation.</w:t>
            </w:r>
          </w:p>
        </w:tc>
        <w:tc>
          <w:tcPr>
            <w:tcW w:w="810" w:type="dxa"/>
            <w:shd w:val="clear" w:color="auto" w:fill="BFBFBF" w:themeFill="background1" w:themeFillShade="BF"/>
          </w:tcPr>
          <w:p w:rsidRPr="002C1516" w:rsidR="00626A51" w:rsidP="00546B71" w:rsidRDefault="000A19CC" w14:paraId="52ED8A3F" w14:textId="77777777">
            <w:pPr>
              <w:rPr>
                <w:rFonts w:asciiTheme="majorHAnsi" w:hAnsiTheme="majorHAnsi" w:cstheme="majorHAnsi"/>
                <w:b/>
              </w:rPr>
            </w:pPr>
            <w:r>
              <w:rPr>
                <w:rFonts w:asciiTheme="majorHAnsi" w:hAnsiTheme="majorHAnsi" w:cstheme="majorHAnsi"/>
                <w:b/>
              </w:rPr>
              <w:t xml:space="preserve">Units </w:t>
            </w:r>
          </w:p>
        </w:tc>
        <w:tc>
          <w:tcPr>
            <w:tcW w:w="3415" w:type="dxa"/>
            <w:shd w:val="clear" w:color="auto" w:fill="BFBFBF" w:themeFill="background1" w:themeFillShade="BF"/>
          </w:tcPr>
          <w:p w:rsidRPr="002C1516" w:rsidR="00626A51" w:rsidP="00546B71" w:rsidRDefault="00626A51" w14:paraId="7DDD6EBF" w14:textId="77777777">
            <w:pPr>
              <w:rPr>
                <w:rFonts w:asciiTheme="majorHAnsi" w:hAnsiTheme="majorHAnsi" w:cstheme="majorHAnsi"/>
                <w:b/>
              </w:rPr>
            </w:pPr>
            <w:r w:rsidRPr="002C1516">
              <w:rPr>
                <w:rFonts w:asciiTheme="majorHAnsi" w:hAnsiTheme="majorHAnsi" w:cstheme="majorHAnsi"/>
                <w:b/>
              </w:rPr>
              <w:t>Course Semester</w:t>
            </w:r>
          </w:p>
        </w:tc>
      </w:tr>
      <w:tr w:rsidRPr="002C1516" w:rsidR="00003599" w:rsidTr="0D14D0D6" w14:paraId="59A71F16" w14:textId="77777777">
        <w:tc>
          <w:tcPr>
            <w:tcW w:w="6565" w:type="dxa"/>
            <w:shd w:val="clear" w:color="auto" w:fill="FFFFFF" w:themeFill="background1"/>
          </w:tcPr>
          <w:p w:rsidR="00003599" w:rsidP="00546B71" w:rsidRDefault="00003599" w14:paraId="15710C0A" w14:textId="6104ABE5">
            <w:pPr>
              <w:rPr>
                <w:rFonts w:asciiTheme="majorHAnsi" w:hAnsiTheme="majorHAnsi" w:cstheme="majorHAnsi"/>
              </w:rPr>
            </w:pPr>
            <w:r>
              <w:rPr>
                <w:rFonts w:asciiTheme="majorHAnsi" w:hAnsiTheme="majorHAnsi" w:cstheme="majorHAnsi"/>
              </w:rPr>
              <w:t>BIO 161</w:t>
            </w:r>
          </w:p>
        </w:tc>
        <w:tc>
          <w:tcPr>
            <w:tcW w:w="810" w:type="dxa"/>
            <w:shd w:val="clear" w:color="auto" w:fill="FFFFFF" w:themeFill="background1"/>
          </w:tcPr>
          <w:p w:rsidRPr="002C1516" w:rsidR="00003599" w:rsidP="00546B71" w:rsidRDefault="009D4C07" w14:paraId="2CE7A6F0" w14:textId="7A2400D5">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003599" w:rsidP="00546B71" w:rsidRDefault="00003599" w14:paraId="4DFC0DB8" w14:textId="77777777">
            <w:pPr>
              <w:rPr>
                <w:rFonts w:asciiTheme="majorHAnsi" w:hAnsiTheme="majorHAnsi" w:cstheme="majorHAnsi"/>
              </w:rPr>
            </w:pPr>
          </w:p>
        </w:tc>
      </w:tr>
      <w:tr w:rsidRPr="002C1516" w:rsidR="00003599" w:rsidTr="0D14D0D6" w14:paraId="7BC26200" w14:textId="77777777">
        <w:tc>
          <w:tcPr>
            <w:tcW w:w="6565" w:type="dxa"/>
            <w:shd w:val="clear" w:color="auto" w:fill="FFFFFF" w:themeFill="background1"/>
          </w:tcPr>
          <w:p w:rsidR="00003599" w:rsidP="00546B71" w:rsidRDefault="00003599" w14:paraId="73E2C27B" w14:textId="2291F778">
            <w:pPr>
              <w:rPr>
                <w:rFonts w:asciiTheme="majorHAnsi" w:hAnsiTheme="majorHAnsi" w:cstheme="majorHAnsi"/>
              </w:rPr>
            </w:pPr>
            <w:r>
              <w:rPr>
                <w:rFonts w:asciiTheme="majorHAnsi" w:hAnsiTheme="majorHAnsi" w:cstheme="majorHAnsi"/>
              </w:rPr>
              <w:t>BIO 185</w:t>
            </w:r>
          </w:p>
        </w:tc>
        <w:tc>
          <w:tcPr>
            <w:tcW w:w="810" w:type="dxa"/>
            <w:shd w:val="clear" w:color="auto" w:fill="FFFFFF" w:themeFill="background1"/>
          </w:tcPr>
          <w:p w:rsidRPr="002C1516" w:rsidR="00003599" w:rsidP="00546B71" w:rsidRDefault="009D4C07" w14:paraId="5D4BCEBC" w14:textId="5240F2C6">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003599" w:rsidP="00546B71" w:rsidRDefault="00003599" w14:paraId="4046EB6C" w14:textId="77777777">
            <w:pPr>
              <w:rPr>
                <w:rFonts w:asciiTheme="majorHAnsi" w:hAnsiTheme="majorHAnsi" w:cstheme="majorHAnsi"/>
              </w:rPr>
            </w:pPr>
          </w:p>
        </w:tc>
      </w:tr>
      <w:tr w:rsidRPr="002C1516" w:rsidR="00003599" w:rsidTr="0D14D0D6" w14:paraId="43470DAE" w14:textId="77777777">
        <w:tc>
          <w:tcPr>
            <w:tcW w:w="6565" w:type="dxa"/>
            <w:shd w:val="clear" w:color="auto" w:fill="FFFFFF" w:themeFill="background1"/>
          </w:tcPr>
          <w:p w:rsidR="00003599" w:rsidP="00546B71" w:rsidRDefault="00003599" w14:paraId="731FCEAB" w14:textId="23BE49A6">
            <w:pPr>
              <w:rPr>
                <w:rFonts w:asciiTheme="majorHAnsi" w:hAnsiTheme="majorHAnsi" w:cstheme="majorHAnsi"/>
              </w:rPr>
            </w:pPr>
            <w:r>
              <w:rPr>
                <w:rFonts w:asciiTheme="majorHAnsi" w:hAnsiTheme="majorHAnsi" w:cstheme="majorHAnsi"/>
              </w:rPr>
              <w:t>BIO 221</w:t>
            </w:r>
          </w:p>
        </w:tc>
        <w:tc>
          <w:tcPr>
            <w:tcW w:w="810" w:type="dxa"/>
            <w:shd w:val="clear" w:color="auto" w:fill="FFFFFF" w:themeFill="background1"/>
          </w:tcPr>
          <w:p w:rsidRPr="002C1516" w:rsidR="00003599" w:rsidP="00546B71" w:rsidRDefault="009D4C07" w14:paraId="26487068" w14:textId="20AE7876">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003599" w:rsidP="00546B71" w:rsidRDefault="00003599" w14:paraId="440D0A0A" w14:textId="77777777">
            <w:pPr>
              <w:rPr>
                <w:rFonts w:asciiTheme="majorHAnsi" w:hAnsiTheme="majorHAnsi" w:cstheme="majorHAnsi"/>
              </w:rPr>
            </w:pPr>
          </w:p>
        </w:tc>
      </w:tr>
      <w:tr w:rsidRPr="002C1516" w:rsidR="00003599" w:rsidTr="0D14D0D6" w14:paraId="2E2C4BCB" w14:textId="77777777">
        <w:tc>
          <w:tcPr>
            <w:tcW w:w="6565" w:type="dxa"/>
            <w:shd w:val="clear" w:color="auto" w:fill="FFFFFF" w:themeFill="background1"/>
          </w:tcPr>
          <w:p w:rsidR="00003599" w:rsidP="00546B71" w:rsidRDefault="00003599" w14:paraId="442286EF" w14:textId="3AA9D7D9">
            <w:pPr>
              <w:rPr>
                <w:rFonts w:asciiTheme="majorHAnsi" w:hAnsiTheme="majorHAnsi" w:cstheme="majorHAnsi"/>
              </w:rPr>
            </w:pPr>
            <w:r>
              <w:rPr>
                <w:rFonts w:asciiTheme="majorHAnsi" w:hAnsiTheme="majorHAnsi" w:cstheme="majorHAnsi"/>
              </w:rPr>
              <w:t>BIO231</w:t>
            </w:r>
          </w:p>
        </w:tc>
        <w:tc>
          <w:tcPr>
            <w:tcW w:w="810" w:type="dxa"/>
            <w:shd w:val="clear" w:color="auto" w:fill="FFFFFF" w:themeFill="background1"/>
          </w:tcPr>
          <w:p w:rsidRPr="002C1516" w:rsidR="00003599" w:rsidP="00546B71" w:rsidRDefault="009D4C07" w14:paraId="7B9F682C" w14:textId="60501B3C">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003599" w:rsidP="00546B71" w:rsidRDefault="00003599" w14:paraId="2D6C48A9" w14:textId="77777777">
            <w:pPr>
              <w:rPr>
                <w:rFonts w:asciiTheme="majorHAnsi" w:hAnsiTheme="majorHAnsi" w:cstheme="majorHAnsi"/>
              </w:rPr>
            </w:pPr>
          </w:p>
        </w:tc>
      </w:tr>
      <w:tr w:rsidRPr="002C1516" w:rsidR="00626A51" w:rsidTr="0D14D0D6" w14:paraId="3D94D17E" w14:textId="77777777">
        <w:tc>
          <w:tcPr>
            <w:tcW w:w="6565" w:type="dxa"/>
            <w:shd w:val="clear" w:color="auto" w:fill="FFFFFF" w:themeFill="background1"/>
          </w:tcPr>
          <w:p w:rsidRPr="0041223E" w:rsidR="00626A51" w:rsidP="2C39DF9E" w:rsidRDefault="009D4C07" w14:paraId="38E7D45E" w14:textId="35FED89D">
            <w:pPr>
              <w:rPr>
                <w:rFonts w:asciiTheme="majorHAnsi" w:hAnsiTheme="majorHAnsi" w:cstheme="majorBidi"/>
                <w:b/>
              </w:rPr>
            </w:pPr>
            <w:r w:rsidRPr="0041223E">
              <w:rPr>
                <w:rFonts w:asciiTheme="majorHAnsi" w:hAnsiTheme="majorHAnsi" w:cstheme="majorBidi"/>
                <w:b/>
              </w:rPr>
              <w:t xml:space="preserve">BIO </w:t>
            </w:r>
            <w:r w:rsidRPr="0041223E" w:rsidR="0A892F1E">
              <w:rPr>
                <w:rFonts w:asciiTheme="majorHAnsi" w:hAnsiTheme="majorHAnsi" w:cstheme="majorBidi"/>
                <w:b/>
              </w:rPr>
              <w:t>235 REQUIRED FOR EDU CERTIFICATION</w:t>
            </w:r>
          </w:p>
        </w:tc>
        <w:tc>
          <w:tcPr>
            <w:tcW w:w="810" w:type="dxa"/>
            <w:shd w:val="clear" w:color="auto" w:fill="FFFFFF" w:themeFill="background1"/>
          </w:tcPr>
          <w:p w:rsidRPr="002C1516" w:rsidR="00626A51" w:rsidP="00546B71" w:rsidRDefault="009D4C07" w14:paraId="30CADB56" w14:textId="51B76855">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626A51" w:rsidP="189B88A2" w:rsidRDefault="00626A51" w14:paraId="714D4D21" w14:textId="6389B4C4">
            <w:pPr>
              <w:rPr>
                <w:rFonts w:asciiTheme="majorHAnsi" w:hAnsiTheme="majorHAnsi" w:cstheme="majorBidi"/>
              </w:rPr>
            </w:pPr>
          </w:p>
        </w:tc>
      </w:tr>
      <w:tr w:rsidRPr="002C1516" w:rsidR="004A79E5" w:rsidTr="0D14D0D6" w14:paraId="06A87924" w14:textId="77777777">
        <w:tc>
          <w:tcPr>
            <w:tcW w:w="6565" w:type="dxa"/>
            <w:shd w:val="clear" w:color="auto" w:fill="FFFFFF" w:themeFill="background1"/>
          </w:tcPr>
          <w:p w:rsidRPr="0041223E" w:rsidR="004A79E5" w:rsidP="0D14D0D6" w:rsidRDefault="009D4C07" w14:paraId="113594D6" w14:textId="7B081CA7">
            <w:pPr>
              <w:rPr>
                <w:rFonts w:asciiTheme="majorHAnsi" w:hAnsiTheme="majorHAnsi" w:cstheme="majorBidi"/>
                <w:b/>
                <w:bCs/>
              </w:rPr>
            </w:pPr>
            <w:r w:rsidRPr="0D14D0D6">
              <w:rPr>
                <w:rFonts w:asciiTheme="majorHAnsi" w:hAnsiTheme="majorHAnsi" w:cstheme="majorBidi"/>
                <w:b/>
                <w:bCs/>
              </w:rPr>
              <w:t>BIO</w:t>
            </w:r>
            <w:r w:rsidRPr="0D14D0D6" w:rsidR="00003599">
              <w:rPr>
                <w:rFonts w:asciiTheme="majorHAnsi" w:hAnsiTheme="majorHAnsi" w:cstheme="majorBidi"/>
                <w:b/>
                <w:bCs/>
              </w:rPr>
              <w:t xml:space="preserve"> </w:t>
            </w:r>
            <w:r w:rsidRPr="0D14D0D6" w:rsidR="7164BB6C">
              <w:rPr>
                <w:rFonts w:asciiTheme="majorHAnsi" w:hAnsiTheme="majorHAnsi" w:cstheme="majorBidi"/>
                <w:b/>
                <w:bCs/>
              </w:rPr>
              <w:t>3</w:t>
            </w:r>
            <w:r w:rsidRPr="0D14D0D6" w:rsidR="56FEEBCC">
              <w:rPr>
                <w:rFonts w:asciiTheme="majorHAnsi" w:hAnsiTheme="majorHAnsi" w:cstheme="majorBidi"/>
                <w:b/>
                <w:bCs/>
              </w:rPr>
              <w:t xml:space="preserve">26 or </w:t>
            </w:r>
            <w:proofErr w:type="gramStart"/>
            <w:r w:rsidRPr="0D14D0D6" w:rsidR="56FEEBCC">
              <w:rPr>
                <w:rFonts w:asciiTheme="majorHAnsi" w:hAnsiTheme="majorHAnsi" w:cstheme="majorBidi"/>
                <w:b/>
                <w:bCs/>
              </w:rPr>
              <w:t xml:space="preserve">336 </w:t>
            </w:r>
            <w:r w:rsidRPr="0D14D0D6" w:rsidR="7164BB6C">
              <w:rPr>
                <w:rFonts w:asciiTheme="majorHAnsi" w:hAnsiTheme="majorHAnsi" w:cstheme="majorBidi"/>
                <w:b/>
                <w:bCs/>
              </w:rPr>
              <w:t xml:space="preserve"> </w:t>
            </w:r>
            <w:r w:rsidRPr="0D14D0D6" w:rsidR="7164BB6C">
              <w:rPr>
                <w:rFonts w:ascii="Calibri Light" w:hAnsi="Calibri Light" w:eastAsia="Calibri Light" w:cs="Calibri Light"/>
                <w:b/>
                <w:bCs/>
              </w:rPr>
              <w:t>REQUIRED</w:t>
            </w:r>
            <w:proofErr w:type="gramEnd"/>
            <w:r w:rsidRPr="0D14D0D6" w:rsidR="7164BB6C">
              <w:rPr>
                <w:rFonts w:ascii="Calibri Light" w:hAnsi="Calibri Light" w:eastAsia="Calibri Light" w:cs="Calibri Light"/>
                <w:b/>
                <w:bCs/>
              </w:rPr>
              <w:t xml:space="preserve"> FOR EDU CERTIFICATION</w:t>
            </w:r>
          </w:p>
        </w:tc>
        <w:tc>
          <w:tcPr>
            <w:tcW w:w="810" w:type="dxa"/>
            <w:shd w:val="clear" w:color="auto" w:fill="FFFFFF" w:themeFill="background1"/>
          </w:tcPr>
          <w:p w:rsidRPr="002C1516" w:rsidR="004A79E5" w:rsidP="00546B71" w:rsidRDefault="009D4C07" w14:paraId="4F9B82D9" w14:textId="042A6B89">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4A79E5" w:rsidP="189B88A2" w:rsidRDefault="004A79E5" w14:paraId="1BF7A603" w14:textId="1BD7EDE2">
            <w:pPr>
              <w:rPr>
                <w:rFonts w:asciiTheme="majorHAnsi" w:hAnsiTheme="majorHAnsi" w:cstheme="majorBidi"/>
              </w:rPr>
            </w:pPr>
          </w:p>
        </w:tc>
      </w:tr>
      <w:tr w:rsidRPr="002C1516" w:rsidR="00626A51" w:rsidTr="0D14D0D6" w14:paraId="5DB52196" w14:textId="77777777">
        <w:tc>
          <w:tcPr>
            <w:tcW w:w="6565" w:type="dxa"/>
            <w:shd w:val="clear" w:color="auto" w:fill="FFFFFF" w:themeFill="background1"/>
          </w:tcPr>
          <w:p w:rsidRPr="0041223E" w:rsidR="00626A51" w:rsidP="0D14D0D6" w:rsidRDefault="009D4C07" w14:paraId="083C0876" w14:textId="65483845">
            <w:pPr>
              <w:rPr>
                <w:rFonts w:asciiTheme="majorHAnsi" w:hAnsiTheme="majorHAnsi" w:cstheme="majorBidi"/>
                <w:b/>
                <w:bCs/>
              </w:rPr>
            </w:pPr>
            <w:r w:rsidRPr="0D14D0D6">
              <w:rPr>
                <w:rFonts w:asciiTheme="majorHAnsi" w:hAnsiTheme="majorHAnsi" w:cstheme="majorBidi"/>
                <w:b/>
                <w:bCs/>
              </w:rPr>
              <w:t xml:space="preserve">BIO </w:t>
            </w:r>
            <w:r w:rsidRPr="0D14D0D6" w:rsidR="78B8E2C6">
              <w:rPr>
                <w:rFonts w:asciiTheme="majorHAnsi" w:hAnsiTheme="majorHAnsi" w:cstheme="majorBidi"/>
                <w:b/>
                <w:bCs/>
              </w:rPr>
              <w:t xml:space="preserve">elective </w:t>
            </w:r>
          </w:p>
        </w:tc>
        <w:tc>
          <w:tcPr>
            <w:tcW w:w="810" w:type="dxa"/>
            <w:shd w:val="clear" w:color="auto" w:fill="FFFFFF" w:themeFill="background1"/>
          </w:tcPr>
          <w:p w:rsidRPr="002C1516" w:rsidR="00626A51" w:rsidP="00546B71" w:rsidRDefault="009D4C07" w14:paraId="021D5B0E" w14:textId="6A6C1466">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626A51" w:rsidP="189B88A2" w:rsidRDefault="00626A51" w14:paraId="3B3AE6CD" w14:textId="45CDB332">
            <w:pPr>
              <w:rPr>
                <w:rFonts w:asciiTheme="majorHAnsi" w:hAnsiTheme="majorHAnsi" w:cstheme="majorBidi"/>
              </w:rPr>
            </w:pPr>
          </w:p>
        </w:tc>
      </w:tr>
      <w:tr w:rsidRPr="002C1516" w:rsidR="00626A51" w:rsidTr="0D14D0D6" w14:paraId="18665B89" w14:textId="77777777">
        <w:tc>
          <w:tcPr>
            <w:tcW w:w="6565" w:type="dxa"/>
            <w:shd w:val="clear" w:color="auto" w:fill="FFFFFF" w:themeFill="background1"/>
          </w:tcPr>
          <w:p w:rsidRPr="0041223E" w:rsidR="000A4633" w:rsidP="0D14D0D6" w:rsidRDefault="009D4C07" w14:paraId="08D6638B" w14:textId="29526B06">
            <w:pPr>
              <w:rPr>
                <w:rFonts w:asciiTheme="majorHAnsi" w:hAnsiTheme="majorHAnsi" w:cstheme="majorBidi"/>
                <w:b/>
                <w:bCs/>
              </w:rPr>
            </w:pPr>
            <w:r w:rsidRPr="0D14D0D6">
              <w:rPr>
                <w:rFonts w:asciiTheme="majorHAnsi" w:hAnsiTheme="majorHAnsi" w:cstheme="majorBidi"/>
                <w:b/>
                <w:bCs/>
              </w:rPr>
              <w:t xml:space="preserve">BIO </w:t>
            </w:r>
            <w:r w:rsidRPr="0D14D0D6" w:rsidR="60E15064">
              <w:rPr>
                <w:rFonts w:asciiTheme="majorHAnsi" w:hAnsiTheme="majorHAnsi" w:cstheme="majorBidi"/>
                <w:b/>
                <w:bCs/>
              </w:rPr>
              <w:t>elective</w:t>
            </w:r>
          </w:p>
        </w:tc>
        <w:tc>
          <w:tcPr>
            <w:tcW w:w="810" w:type="dxa"/>
            <w:shd w:val="clear" w:color="auto" w:fill="FFFFFF" w:themeFill="background1"/>
          </w:tcPr>
          <w:p w:rsidRPr="002C1516" w:rsidR="00626A51" w:rsidP="00546B71" w:rsidRDefault="009D4C07" w14:paraId="23B57C20" w14:textId="4F577EA5">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626A51" w:rsidP="189B88A2" w:rsidRDefault="00626A51" w14:paraId="0467AD0C" w14:textId="7F605290">
            <w:pPr>
              <w:rPr>
                <w:rFonts w:asciiTheme="majorHAnsi" w:hAnsiTheme="majorHAnsi" w:cstheme="majorBidi"/>
              </w:rPr>
            </w:pPr>
          </w:p>
        </w:tc>
      </w:tr>
      <w:tr w:rsidRPr="002C1516" w:rsidR="009D4C07" w:rsidTr="0D14D0D6" w14:paraId="6E5AF193" w14:textId="77777777">
        <w:tc>
          <w:tcPr>
            <w:tcW w:w="6565" w:type="dxa"/>
            <w:shd w:val="clear" w:color="auto" w:fill="FFFFFF" w:themeFill="background1"/>
          </w:tcPr>
          <w:p w:rsidR="009D4C07" w:rsidP="009D4C07" w:rsidRDefault="009D4C07" w14:paraId="7D1AD859" w14:textId="67A64FB9">
            <w:pPr>
              <w:rPr>
                <w:rFonts w:asciiTheme="majorHAnsi" w:hAnsiTheme="majorHAnsi" w:cstheme="majorHAnsi"/>
              </w:rPr>
            </w:pPr>
            <w:r>
              <w:rPr>
                <w:rFonts w:asciiTheme="majorHAnsi" w:hAnsiTheme="majorHAnsi" w:cstheme="majorHAnsi"/>
              </w:rPr>
              <w:t xml:space="preserve">ENV 201(must be taken in year 1 or 2) </w:t>
            </w:r>
          </w:p>
        </w:tc>
        <w:tc>
          <w:tcPr>
            <w:tcW w:w="810" w:type="dxa"/>
            <w:shd w:val="clear" w:color="auto" w:fill="FFFFFF" w:themeFill="background1"/>
          </w:tcPr>
          <w:p w:rsidR="009D4C07" w:rsidP="189B88A2" w:rsidRDefault="4DAE6A70" w14:paraId="09EAC639" w14:textId="7758B4D2">
            <w:pPr>
              <w:rPr>
                <w:rFonts w:asciiTheme="majorHAnsi" w:hAnsiTheme="majorHAnsi" w:cstheme="majorBidi"/>
              </w:rPr>
            </w:pPr>
            <w:r w:rsidRPr="189B88A2">
              <w:rPr>
                <w:rFonts w:asciiTheme="majorHAnsi" w:hAnsiTheme="majorHAnsi" w:cstheme="majorBidi"/>
              </w:rPr>
              <w:t xml:space="preserve">.25 </w:t>
            </w:r>
          </w:p>
        </w:tc>
        <w:tc>
          <w:tcPr>
            <w:tcW w:w="3415" w:type="dxa"/>
            <w:shd w:val="clear" w:color="auto" w:fill="FFFFFF" w:themeFill="background1"/>
          </w:tcPr>
          <w:p w:rsidRPr="002C1516" w:rsidR="009D4C07" w:rsidP="57D13456" w:rsidRDefault="748193F5" w14:paraId="0EC31DCD" w14:textId="3C7055D5">
            <w:pPr>
              <w:rPr>
                <w:rFonts w:asciiTheme="majorHAnsi" w:hAnsiTheme="majorHAnsi" w:cstheme="majorBidi"/>
              </w:rPr>
            </w:pPr>
            <w:r w:rsidRPr="57D13456">
              <w:rPr>
                <w:rFonts w:asciiTheme="majorHAnsi" w:hAnsiTheme="majorHAnsi" w:cstheme="majorBidi"/>
              </w:rPr>
              <w:t xml:space="preserve">Offered </w:t>
            </w:r>
            <w:r w:rsidRPr="57D13456" w:rsidR="00183BFB">
              <w:rPr>
                <w:rFonts w:asciiTheme="majorHAnsi" w:hAnsiTheme="majorHAnsi" w:cstheme="majorBidi"/>
              </w:rPr>
              <w:t xml:space="preserve">Winter </w:t>
            </w:r>
            <w:r w:rsidR="002B32F4">
              <w:rPr>
                <w:rFonts w:asciiTheme="majorHAnsi" w:hAnsiTheme="majorHAnsi" w:cstheme="majorBidi"/>
              </w:rPr>
              <w:t xml:space="preserve">Term </w:t>
            </w:r>
            <w:r w:rsidRPr="57D13456" w:rsidR="00183BFB">
              <w:rPr>
                <w:rFonts w:asciiTheme="majorHAnsi" w:hAnsiTheme="majorHAnsi" w:cstheme="majorBidi"/>
              </w:rPr>
              <w:t>Only</w:t>
            </w:r>
          </w:p>
        </w:tc>
      </w:tr>
      <w:tr w:rsidRPr="002C1516" w:rsidR="009D4C07" w:rsidTr="0D14D0D6" w14:paraId="36BA89D1" w14:textId="77777777">
        <w:tc>
          <w:tcPr>
            <w:tcW w:w="6565" w:type="dxa"/>
            <w:shd w:val="clear" w:color="auto" w:fill="FFFFFF" w:themeFill="background1"/>
          </w:tcPr>
          <w:p w:rsidR="009D4C07" w:rsidP="009D4C07" w:rsidRDefault="009D4C07" w14:paraId="4EDDF3C1" w14:textId="1668EE37">
            <w:pPr>
              <w:rPr>
                <w:rFonts w:asciiTheme="majorHAnsi" w:hAnsiTheme="majorHAnsi" w:cstheme="majorHAnsi"/>
              </w:rPr>
            </w:pPr>
            <w:r>
              <w:rPr>
                <w:rFonts w:asciiTheme="majorHAnsi" w:hAnsiTheme="majorHAnsi" w:cstheme="majorHAnsi"/>
              </w:rPr>
              <w:t xml:space="preserve">ENV 265 </w:t>
            </w:r>
            <w:r w:rsidR="00183BFB">
              <w:rPr>
                <w:rFonts w:asciiTheme="majorHAnsi" w:hAnsiTheme="majorHAnsi" w:cstheme="majorHAnsi"/>
              </w:rPr>
              <w:t>Global Environmental Change</w:t>
            </w:r>
          </w:p>
        </w:tc>
        <w:tc>
          <w:tcPr>
            <w:tcW w:w="810" w:type="dxa"/>
            <w:shd w:val="clear" w:color="auto" w:fill="FFFFFF" w:themeFill="background1"/>
          </w:tcPr>
          <w:p w:rsidR="009D4C07" w:rsidP="009D4C07" w:rsidRDefault="00183BFB" w14:paraId="33DD12DF" w14:textId="7AE30583">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9D4C07" w:rsidP="009D4C07" w:rsidRDefault="009D4C07" w14:paraId="4329D419" w14:textId="77777777">
            <w:pPr>
              <w:rPr>
                <w:rFonts w:asciiTheme="majorHAnsi" w:hAnsiTheme="majorHAnsi" w:cstheme="majorHAnsi"/>
              </w:rPr>
            </w:pPr>
          </w:p>
        </w:tc>
      </w:tr>
      <w:tr w:rsidRPr="002C1516" w:rsidR="00183BFB" w:rsidTr="0D14D0D6" w14:paraId="2C597B2B" w14:textId="77777777">
        <w:tc>
          <w:tcPr>
            <w:tcW w:w="6565" w:type="dxa"/>
            <w:shd w:val="clear" w:color="auto" w:fill="FFFFFF" w:themeFill="background1"/>
          </w:tcPr>
          <w:p w:rsidR="00183BFB" w:rsidP="005E706A" w:rsidRDefault="00183BFB" w14:paraId="3279E40A" w14:textId="6C834C7F">
            <w:pPr>
              <w:rPr>
                <w:rFonts w:asciiTheme="majorHAnsi" w:hAnsiTheme="majorHAnsi" w:cstheme="majorHAnsi"/>
              </w:rPr>
            </w:pPr>
            <w:r>
              <w:rPr>
                <w:rFonts w:asciiTheme="majorHAnsi" w:hAnsiTheme="majorHAnsi" w:cstheme="majorHAnsi"/>
              </w:rPr>
              <w:t>ENV 401 Environmental Science Senior Seminar</w:t>
            </w:r>
          </w:p>
        </w:tc>
        <w:tc>
          <w:tcPr>
            <w:tcW w:w="810" w:type="dxa"/>
            <w:shd w:val="clear" w:color="auto" w:fill="FFFFFF" w:themeFill="background1"/>
          </w:tcPr>
          <w:p w:rsidR="00183BFB" w:rsidP="189B88A2" w:rsidRDefault="4DAE6A70" w14:paraId="092E1D84" w14:textId="618FE8DE">
            <w:pPr>
              <w:rPr>
                <w:rFonts w:asciiTheme="majorHAnsi" w:hAnsiTheme="majorHAnsi" w:cstheme="majorBidi"/>
              </w:rPr>
            </w:pPr>
            <w:r w:rsidRPr="189B88A2">
              <w:rPr>
                <w:rFonts w:asciiTheme="majorHAnsi" w:hAnsiTheme="majorHAnsi" w:cstheme="majorBidi"/>
              </w:rPr>
              <w:t>.25</w:t>
            </w:r>
          </w:p>
        </w:tc>
        <w:tc>
          <w:tcPr>
            <w:tcW w:w="3415" w:type="dxa"/>
            <w:shd w:val="clear" w:color="auto" w:fill="FFFFFF" w:themeFill="background1"/>
          </w:tcPr>
          <w:p w:rsidRPr="002C1516" w:rsidR="00183BFB" w:rsidP="00546B71" w:rsidRDefault="00183BFB" w14:paraId="492F082D" w14:textId="77777777">
            <w:pPr>
              <w:rPr>
                <w:rFonts w:asciiTheme="majorHAnsi" w:hAnsiTheme="majorHAnsi" w:cstheme="majorHAnsi"/>
              </w:rPr>
            </w:pPr>
          </w:p>
        </w:tc>
      </w:tr>
      <w:tr w:rsidRPr="002C1516" w:rsidR="00626A51" w:rsidTr="0D14D0D6" w14:paraId="1C11DBF1" w14:textId="77777777">
        <w:tc>
          <w:tcPr>
            <w:tcW w:w="6565" w:type="dxa"/>
            <w:shd w:val="clear" w:color="auto" w:fill="FFFFFF" w:themeFill="background1"/>
          </w:tcPr>
          <w:p w:rsidRPr="002C1516" w:rsidR="00626A51" w:rsidP="005E706A" w:rsidRDefault="00183BFB" w14:paraId="69376604" w14:textId="282A53F1">
            <w:pPr>
              <w:rPr>
                <w:rFonts w:asciiTheme="majorHAnsi" w:hAnsiTheme="majorHAnsi" w:cstheme="majorHAnsi"/>
              </w:rPr>
            </w:pPr>
            <w:r>
              <w:rPr>
                <w:rFonts w:asciiTheme="majorHAnsi" w:hAnsiTheme="majorHAnsi" w:cstheme="majorHAnsi"/>
              </w:rPr>
              <w:t>ENV 457 or</w:t>
            </w:r>
            <w:r w:rsidR="00003599">
              <w:rPr>
                <w:rFonts w:asciiTheme="majorHAnsi" w:hAnsiTheme="majorHAnsi" w:cstheme="majorHAnsi"/>
              </w:rPr>
              <w:t xml:space="preserve"> ENV 471 (Culminating Experience)</w:t>
            </w:r>
          </w:p>
        </w:tc>
        <w:tc>
          <w:tcPr>
            <w:tcW w:w="810" w:type="dxa"/>
            <w:shd w:val="clear" w:color="auto" w:fill="FFFFFF" w:themeFill="background1"/>
          </w:tcPr>
          <w:p w:rsidRPr="002C1516" w:rsidR="00626A51" w:rsidP="00546B71" w:rsidRDefault="009D4C07" w14:paraId="0D518D82" w14:textId="6AA267DD">
            <w:pPr>
              <w:rPr>
                <w:rFonts w:asciiTheme="majorHAnsi" w:hAnsiTheme="majorHAnsi" w:cstheme="majorHAnsi"/>
              </w:rPr>
            </w:pPr>
            <w:r>
              <w:rPr>
                <w:rFonts w:asciiTheme="majorHAnsi" w:hAnsiTheme="majorHAnsi" w:cstheme="majorHAnsi"/>
              </w:rPr>
              <w:t>1</w:t>
            </w:r>
          </w:p>
        </w:tc>
        <w:tc>
          <w:tcPr>
            <w:tcW w:w="3415" w:type="dxa"/>
            <w:shd w:val="clear" w:color="auto" w:fill="FFFFFF" w:themeFill="background1"/>
          </w:tcPr>
          <w:p w:rsidRPr="002C1516" w:rsidR="00626A51" w:rsidP="00546B71" w:rsidRDefault="00626A51" w14:paraId="0CAE76D7" w14:textId="77777777">
            <w:pPr>
              <w:rPr>
                <w:rFonts w:asciiTheme="majorHAnsi" w:hAnsiTheme="majorHAnsi" w:cstheme="majorHAnsi"/>
              </w:rPr>
            </w:pPr>
          </w:p>
        </w:tc>
      </w:tr>
      <w:tr w:rsidRPr="002C1516" w:rsidR="00AD5694" w:rsidTr="0D14D0D6" w14:paraId="0008B17E" w14:textId="77777777">
        <w:tc>
          <w:tcPr>
            <w:tcW w:w="6565" w:type="dxa"/>
            <w:shd w:val="clear" w:color="auto" w:fill="FFFFFF" w:themeFill="background1"/>
          </w:tcPr>
          <w:p w:rsidRPr="002C1516" w:rsidR="00AD5694" w:rsidP="00D8358D" w:rsidRDefault="009D4C07" w14:paraId="742F6B1D" w14:textId="32853577">
            <w:pPr>
              <w:rPr>
                <w:rFonts w:asciiTheme="majorHAnsi" w:hAnsiTheme="majorHAnsi" w:cstheme="majorHAnsi"/>
              </w:rPr>
            </w:pPr>
            <w:r>
              <w:rPr>
                <w:rFonts w:asciiTheme="majorHAnsi" w:hAnsiTheme="majorHAnsi" w:cstheme="majorHAnsi"/>
              </w:rPr>
              <w:t>ENV 499 Comprehensive Examination</w:t>
            </w:r>
          </w:p>
        </w:tc>
        <w:tc>
          <w:tcPr>
            <w:tcW w:w="810" w:type="dxa"/>
            <w:shd w:val="clear" w:color="auto" w:fill="FFFFFF" w:themeFill="background1"/>
          </w:tcPr>
          <w:p w:rsidRPr="002C1516" w:rsidR="00AD5694" w:rsidP="00AD5694" w:rsidRDefault="00183BFB" w14:paraId="5A2D2B13" w14:textId="27B9A7BE">
            <w:pPr>
              <w:rPr>
                <w:rFonts w:asciiTheme="majorHAnsi" w:hAnsiTheme="majorHAnsi" w:cstheme="majorHAnsi"/>
              </w:rPr>
            </w:pPr>
            <w:r>
              <w:rPr>
                <w:rFonts w:asciiTheme="majorHAnsi" w:hAnsiTheme="majorHAnsi" w:cstheme="majorHAnsi"/>
              </w:rPr>
              <w:t>-</w:t>
            </w:r>
          </w:p>
        </w:tc>
        <w:tc>
          <w:tcPr>
            <w:tcW w:w="3415" w:type="dxa"/>
            <w:shd w:val="clear" w:color="auto" w:fill="FFFFFF" w:themeFill="background1"/>
          </w:tcPr>
          <w:p w:rsidRPr="002C1516" w:rsidR="00AD5694" w:rsidP="00AD5694" w:rsidRDefault="00AD5694" w14:paraId="11DA5557" w14:textId="77777777">
            <w:pPr>
              <w:rPr>
                <w:rFonts w:asciiTheme="majorHAnsi" w:hAnsiTheme="majorHAnsi" w:cstheme="majorHAnsi"/>
              </w:rPr>
            </w:pPr>
          </w:p>
        </w:tc>
      </w:tr>
      <w:tr w:rsidRPr="002C1516" w:rsidR="00AD5694" w:rsidTr="0D14D0D6" w14:paraId="1ADCDDE1" w14:textId="77777777">
        <w:tc>
          <w:tcPr>
            <w:tcW w:w="6565" w:type="dxa"/>
            <w:shd w:val="clear" w:color="auto" w:fill="FFFFFF" w:themeFill="background1"/>
          </w:tcPr>
          <w:p w:rsidRPr="009D4C07" w:rsidR="00AD5694" w:rsidP="00AD5694" w:rsidRDefault="009D4C07" w14:paraId="688DDBCE" w14:textId="3C30EECB">
            <w:pPr>
              <w:rPr>
                <w:rFonts w:asciiTheme="majorHAnsi" w:hAnsiTheme="majorHAnsi" w:cstheme="majorHAnsi"/>
                <w:i/>
              </w:rPr>
            </w:pPr>
            <w:r w:rsidRPr="009D4C07">
              <w:rPr>
                <w:rFonts w:asciiTheme="majorHAnsi" w:hAnsiTheme="majorHAnsi" w:cstheme="majorHAnsi"/>
                <w:i/>
              </w:rPr>
              <w:t>**NO MORE THAN 1 CREDIT IN ANY COMBO OF BIO 308,309, 380</w:t>
            </w:r>
          </w:p>
        </w:tc>
        <w:tc>
          <w:tcPr>
            <w:tcW w:w="810" w:type="dxa"/>
            <w:shd w:val="clear" w:color="auto" w:fill="BFBFBF" w:themeFill="background1" w:themeFillShade="BF"/>
          </w:tcPr>
          <w:p w:rsidRPr="004A79E5" w:rsidR="00AD5694" w:rsidP="00AD5694" w:rsidRDefault="00AD5694" w14:paraId="25364E0C" w14:textId="2EC3BBC2">
            <w:pPr>
              <w:rPr>
                <w:rFonts w:asciiTheme="majorHAnsi" w:hAnsiTheme="majorHAnsi" w:cstheme="majorHAnsi"/>
              </w:rPr>
            </w:pPr>
          </w:p>
        </w:tc>
        <w:tc>
          <w:tcPr>
            <w:tcW w:w="3415" w:type="dxa"/>
            <w:shd w:val="clear" w:color="auto" w:fill="BFBFBF" w:themeFill="background1" w:themeFillShade="BF"/>
          </w:tcPr>
          <w:p w:rsidRPr="002C1516" w:rsidR="00AD5694" w:rsidP="00AD5694" w:rsidRDefault="00AD5694" w14:paraId="2F5CEC2A" w14:textId="77777777">
            <w:pPr>
              <w:rPr>
                <w:rFonts w:asciiTheme="majorHAnsi" w:hAnsiTheme="majorHAnsi" w:cstheme="majorHAnsi"/>
              </w:rPr>
            </w:pPr>
          </w:p>
        </w:tc>
      </w:tr>
      <w:tr w:rsidRPr="002C1516" w:rsidR="00AD5694" w:rsidTr="0D14D0D6" w14:paraId="57D4F63D" w14:textId="77777777">
        <w:tc>
          <w:tcPr>
            <w:tcW w:w="6565" w:type="dxa"/>
            <w:shd w:val="clear" w:color="auto" w:fill="BFBFBF" w:themeFill="background1" w:themeFillShade="BF"/>
          </w:tcPr>
          <w:p w:rsidRPr="00793124" w:rsidR="00AD5694" w:rsidP="00AD5694" w:rsidRDefault="00AD5694" w14:paraId="2638B351" w14:textId="77777777">
            <w:pPr>
              <w:rPr>
                <w:rFonts w:asciiTheme="majorHAnsi" w:hAnsiTheme="majorHAnsi" w:cstheme="majorHAnsi"/>
                <w:b/>
              </w:rPr>
            </w:pPr>
            <w:r>
              <w:rPr>
                <w:rFonts w:asciiTheme="majorHAnsi" w:hAnsiTheme="majorHAnsi" w:cstheme="majorHAnsi"/>
                <w:b/>
              </w:rPr>
              <w:t>COGNATE COURSES</w:t>
            </w:r>
          </w:p>
        </w:tc>
        <w:tc>
          <w:tcPr>
            <w:tcW w:w="810" w:type="dxa"/>
            <w:shd w:val="clear" w:color="auto" w:fill="BFBFBF" w:themeFill="background1" w:themeFillShade="BF"/>
          </w:tcPr>
          <w:p w:rsidRPr="004A79E5" w:rsidR="00AD5694" w:rsidP="00AD5694" w:rsidRDefault="00AD5694" w14:paraId="6843F534" w14:textId="77777777">
            <w:pPr>
              <w:rPr>
                <w:rFonts w:asciiTheme="majorHAnsi" w:hAnsiTheme="majorHAnsi" w:cstheme="majorHAnsi"/>
              </w:rPr>
            </w:pPr>
          </w:p>
        </w:tc>
        <w:tc>
          <w:tcPr>
            <w:tcW w:w="3415" w:type="dxa"/>
            <w:shd w:val="clear" w:color="auto" w:fill="BFBFBF" w:themeFill="background1" w:themeFillShade="BF"/>
          </w:tcPr>
          <w:p w:rsidRPr="002C1516" w:rsidR="00AD5694" w:rsidP="00AD5694" w:rsidRDefault="00AD5694" w14:paraId="1222B05F" w14:textId="77777777">
            <w:pPr>
              <w:rPr>
                <w:rFonts w:asciiTheme="majorHAnsi" w:hAnsiTheme="majorHAnsi" w:cstheme="majorHAnsi"/>
              </w:rPr>
            </w:pPr>
          </w:p>
        </w:tc>
      </w:tr>
      <w:tr w:rsidRPr="002C1516" w:rsidR="00AD5694" w:rsidTr="0D14D0D6" w14:paraId="61F7D3EA" w14:textId="77777777">
        <w:tc>
          <w:tcPr>
            <w:tcW w:w="6565" w:type="dxa"/>
            <w:shd w:val="clear" w:color="auto" w:fill="FFFFFF" w:themeFill="background1"/>
          </w:tcPr>
          <w:p w:rsidRPr="004A79E5" w:rsidR="00AD5694" w:rsidP="00AD5694" w:rsidRDefault="009D4C07" w14:paraId="1FF7782D" w14:textId="28943A6D">
            <w:pPr>
              <w:rPr>
                <w:rFonts w:asciiTheme="majorHAnsi" w:hAnsiTheme="majorHAnsi" w:cstheme="majorHAnsi"/>
              </w:rPr>
            </w:pPr>
            <w:r>
              <w:rPr>
                <w:rFonts w:asciiTheme="majorHAnsi" w:hAnsiTheme="majorHAnsi" w:cstheme="majorHAnsi"/>
              </w:rPr>
              <w:t>CHE 161</w:t>
            </w:r>
          </w:p>
        </w:tc>
        <w:tc>
          <w:tcPr>
            <w:tcW w:w="810" w:type="dxa"/>
            <w:shd w:val="clear" w:color="auto" w:fill="FFFFFF" w:themeFill="background1"/>
          </w:tcPr>
          <w:p w:rsidRPr="00793124" w:rsidR="00AD5694" w:rsidP="00AD5694" w:rsidRDefault="00AD5694" w14:paraId="73CA0D0B" w14:textId="77777777">
            <w:pPr>
              <w:rPr>
                <w:rFonts w:asciiTheme="majorHAnsi" w:hAnsiTheme="majorHAnsi" w:cstheme="majorHAnsi"/>
              </w:rPr>
            </w:pPr>
            <w:r w:rsidRPr="00793124">
              <w:rPr>
                <w:rFonts w:asciiTheme="majorHAnsi" w:hAnsiTheme="majorHAnsi" w:cstheme="majorHAnsi"/>
              </w:rPr>
              <w:t>1</w:t>
            </w:r>
          </w:p>
        </w:tc>
        <w:tc>
          <w:tcPr>
            <w:tcW w:w="3415" w:type="dxa"/>
            <w:shd w:val="clear" w:color="auto" w:fill="FFFFFF" w:themeFill="background1"/>
          </w:tcPr>
          <w:p w:rsidRPr="002C1516" w:rsidR="00AD5694" w:rsidP="00AD5694" w:rsidRDefault="00AD5694" w14:paraId="29634FC4" w14:textId="77777777">
            <w:pPr>
              <w:rPr>
                <w:rFonts w:asciiTheme="majorHAnsi" w:hAnsiTheme="majorHAnsi" w:cstheme="majorHAnsi"/>
              </w:rPr>
            </w:pPr>
          </w:p>
        </w:tc>
      </w:tr>
      <w:tr w:rsidRPr="002C1516" w:rsidR="00AD5694" w:rsidTr="0D14D0D6" w14:paraId="14486BBC" w14:textId="77777777">
        <w:tc>
          <w:tcPr>
            <w:tcW w:w="6565" w:type="dxa"/>
            <w:shd w:val="clear" w:color="auto" w:fill="FFFFFF" w:themeFill="background1"/>
          </w:tcPr>
          <w:p w:rsidRPr="00793124" w:rsidR="00AD5694" w:rsidP="009D4C07" w:rsidRDefault="009D4C07" w14:paraId="7B899D4F" w14:textId="5B2DD27F">
            <w:pPr>
              <w:rPr>
                <w:rFonts w:asciiTheme="majorHAnsi" w:hAnsiTheme="majorHAnsi" w:cstheme="majorHAnsi"/>
              </w:rPr>
            </w:pPr>
            <w:r>
              <w:rPr>
                <w:rFonts w:asciiTheme="majorHAnsi" w:hAnsiTheme="majorHAnsi" w:cstheme="majorHAnsi"/>
              </w:rPr>
              <w:t>GEO 16X or GEO 221 OR 241</w:t>
            </w:r>
          </w:p>
        </w:tc>
        <w:tc>
          <w:tcPr>
            <w:tcW w:w="810" w:type="dxa"/>
            <w:shd w:val="clear" w:color="auto" w:fill="FFFFFF" w:themeFill="background1"/>
          </w:tcPr>
          <w:p w:rsidRPr="00793124" w:rsidR="00AD5694" w:rsidP="00AD5694" w:rsidRDefault="00AD5694" w14:paraId="6964CFB7" w14:textId="77777777">
            <w:pPr>
              <w:rPr>
                <w:rFonts w:asciiTheme="majorHAnsi" w:hAnsiTheme="majorHAnsi" w:cstheme="majorHAnsi"/>
              </w:rPr>
            </w:pPr>
            <w:r w:rsidRPr="00793124">
              <w:rPr>
                <w:rFonts w:asciiTheme="majorHAnsi" w:hAnsiTheme="majorHAnsi" w:cstheme="majorHAnsi"/>
              </w:rPr>
              <w:t>1</w:t>
            </w:r>
          </w:p>
        </w:tc>
        <w:tc>
          <w:tcPr>
            <w:tcW w:w="3415" w:type="dxa"/>
            <w:shd w:val="clear" w:color="auto" w:fill="FFFFFF" w:themeFill="background1"/>
          </w:tcPr>
          <w:p w:rsidRPr="002C1516" w:rsidR="00AD5694" w:rsidP="00AD5694" w:rsidRDefault="00AD5694" w14:paraId="5B818E99" w14:textId="77777777">
            <w:pPr>
              <w:rPr>
                <w:rFonts w:asciiTheme="majorHAnsi" w:hAnsiTheme="majorHAnsi" w:cstheme="majorHAnsi"/>
              </w:rPr>
            </w:pPr>
          </w:p>
        </w:tc>
      </w:tr>
      <w:tr w:rsidRPr="002C1516" w:rsidR="00AD5694" w:rsidTr="0D14D0D6" w14:paraId="38A9AD1F" w14:textId="77777777">
        <w:tc>
          <w:tcPr>
            <w:tcW w:w="6565" w:type="dxa"/>
            <w:shd w:val="clear" w:color="auto" w:fill="FFFFFF" w:themeFill="background1"/>
          </w:tcPr>
          <w:p w:rsidR="00AD5694" w:rsidP="51808A0C" w:rsidRDefault="51808A0C" w14:paraId="3959D135" w14:textId="7A85EC27">
            <w:pPr>
              <w:rPr>
                <w:rFonts w:asciiTheme="majorHAnsi" w:hAnsiTheme="majorHAnsi" w:cstheme="majorBidi"/>
                <w:b/>
                <w:bCs/>
              </w:rPr>
            </w:pPr>
            <w:r w:rsidRPr="51808A0C">
              <w:rPr>
                <w:rFonts w:asciiTheme="majorHAnsi" w:hAnsiTheme="majorHAnsi" w:cstheme="majorBidi"/>
                <w:b/>
                <w:bCs/>
              </w:rPr>
              <w:t>Total for Environmental Science (BIO Track) major</w:t>
            </w:r>
          </w:p>
          <w:p w:rsidRPr="000A19CC" w:rsidR="00AD5694" w:rsidP="00AD5694" w:rsidRDefault="00AD5694" w14:paraId="45BBA3CA" w14:textId="6AE8FE4B">
            <w:pPr>
              <w:rPr>
                <w:rFonts w:asciiTheme="majorHAnsi" w:hAnsiTheme="majorHAnsi" w:cstheme="majorHAnsi"/>
                <w:i/>
              </w:rPr>
            </w:pPr>
          </w:p>
        </w:tc>
        <w:tc>
          <w:tcPr>
            <w:tcW w:w="810" w:type="dxa"/>
            <w:shd w:val="clear" w:color="auto" w:fill="FFFFFF" w:themeFill="background1"/>
          </w:tcPr>
          <w:p w:rsidRPr="002C1516" w:rsidR="00AD5694" w:rsidP="00AD5694" w:rsidRDefault="009D4C07" w14:paraId="4A874570" w14:textId="19DBA729">
            <w:pPr>
              <w:rPr>
                <w:rFonts w:asciiTheme="majorHAnsi" w:hAnsiTheme="majorHAnsi" w:cstheme="majorHAnsi"/>
                <w:b/>
              </w:rPr>
            </w:pPr>
            <w:r>
              <w:rPr>
                <w:rFonts w:asciiTheme="majorHAnsi" w:hAnsiTheme="majorHAnsi" w:cstheme="majorHAnsi"/>
                <w:b/>
              </w:rPr>
              <w:t xml:space="preserve">12.5 </w:t>
            </w:r>
            <w:r w:rsidR="00AD5694">
              <w:rPr>
                <w:rFonts w:asciiTheme="majorHAnsi" w:hAnsiTheme="majorHAnsi" w:cstheme="majorHAnsi"/>
                <w:b/>
              </w:rPr>
              <w:t>TOTAL</w:t>
            </w:r>
          </w:p>
        </w:tc>
        <w:tc>
          <w:tcPr>
            <w:tcW w:w="3415" w:type="dxa"/>
            <w:shd w:val="clear" w:color="auto" w:fill="FFFFFF" w:themeFill="background1"/>
          </w:tcPr>
          <w:p w:rsidRPr="002C1516" w:rsidR="00AD5694" w:rsidP="00AD5694" w:rsidRDefault="00AD5694" w14:paraId="427FB759" w14:textId="77777777">
            <w:pPr>
              <w:rPr>
                <w:rFonts w:asciiTheme="majorHAnsi" w:hAnsiTheme="majorHAnsi" w:cstheme="majorHAnsi"/>
              </w:rPr>
            </w:pPr>
          </w:p>
        </w:tc>
      </w:tr>
    </w:tbl>
    <w:p w:rsidRPr="00D35F49" w:rsidR="00D35F49" w:rsidP="51808A0C" w:rsidRDefault="51808A0C" w14:paraId="6063454B" w14:textId="38B0827D">
      <w:pPr>
        <w:spacing w:after="0" w:line="240" w:lineRule="auto"/>
        <w:rPr>
          <w:rFonts w:asciiTheme="majorHAnsi" w:hAnsiTheme="majorHAnsi" w:cstheme="majorBidi"/>
          <w:b/>
          <w:bCs/>
        </w:rPr>
      </w:pPr>
      <w:r w:rsidRPr="51808A0C">
        <w:rPr>
          <w:rFonts w:asciiTheme="majorHAnsi" w:hAnsiTheme="majorHAnsi" w:cstheme="majorBidi"/>
          <w:b/>
          <w:bCs/>
        </w:rPr>
        <w:t xml:space="preserve"> </w:t>
      </w:r>
    </w:p>
    <w:p w:rsidRPr="00D35F49" w:rsidR="00D35F49" w:rsidP="00D35F49" w:rsidRDefault="00D35F49" w14:paraId="5B662F94" w14:textId="77777777">
      <w:pPr>
        <w:spacing w:after="0" w:line="240" w:lineRule="auto"/>
        <w:rPr>
          <w:rFonts w:asciiTheme="majorHAnsi" w:hAnsiTheme="majorHAnsi" w:cstheme="majorHAnsi"/>
          <w:b/>
        </w:rPr>
      </w:pPr>
    </w:p>
    <w:p w:rsidRPr="00D35F49" w:rsidR="00D35F49" w:rsidP="00D35F49" w:rsidRDefault="00D35F49" w14:paraId="7A3C18BA" w14:textId="77777777">
      <w:pPr>
        <w:spacing w:after="0" w:line="240" w:lineRule="auto"/>
        <w:rPr>
          <w:rFonts w:asciiTheme="majorHAnsi" w:hAnsiTheme="majorHAnsi" w:cstheme="majorHAnsi"/>
          <w:b/>
          <w:i/>
        </w:rPr>
      </w:pPr>
      <w:r w:rsidRPr="00D35F49">
        <w:rPr>
          <w:rFonts w:asciiTheme="majorHAnsi" w:hAnsiTheme="majorHAnsi" w:cstheme="majorHAnsi"/>
          <w:b/>
          <w:i/>
        </w:rPr>
        <w:t>Please refer to the academic catalog for complete details on graduation requirements.</w:t>
      </w:r>
    </w:p>
    <w:p w:rsidRPr="00D35F49" w:rsidR="00D35F49" w:rsidP="00D35F49" w:rsidRDefault="00D35F49" w14:paraId="6E8DA136" w14:textId="77777777">
      <w:pPr>
        <w:spacing w:after="0" w:line="240" w:lineRule="auto"/>
        <w:rPr>
          <w:rFonts w:asciiTheme="majorHAnsi" w:hAnsiTheme="majorHAnsi" w:cstheme="majorHAnsi"/>
          <w:b/>
          <w:i/>
        </w:rPr>
      </w:pPr>
      <w:r w:rsidRPr="00D35F49">
        <w:rPr>
          <w:rFonts w:asciiTheme="majorHAnsi" w:hAnsiTheme="majorHAnsi" w:cstheme="majorHAnsi"/>
          <w:b/>
          <w:i/>
        </w:rPr>
        <w:t>While the academic advisors and other personnel are available for assistance, the primary responsibility for taking appropriate and required courses to meet graduation requirements rests with the student.</w:t>
      </w:r>
    </w:p>
    <w:p w:rsidRPr="00D35F49" w:rsidR="00D35F49" w:rsidP="00D35F49" w:rsidRDefault="00D35F49" w14:paraId="4A6E8862" w14:textId="77777777">
      <w:pPr>
        <w:spacing w:after="0" w:line="240" w:lineRule="auto"/>
        <w:rPr>
          <w:rFonts w:asciiTheme="majorHAnsi" w:hAnsiTheme="majorHAnsi" w:cstheme="majorHAnsi"/>
          <w:b/>
          <w:i/>
        </w:rPr>
      </w:pPr>
    </w:p>
    <w:p w:rsidR="5358A8FF" w:rsidP="480C2CF5" w:rsidRDefault="5358A8FF" w14:paraId="5F5479B7" w14:textId="6F3CE5A3">
      <w:pPr>
        <w:spacing w:line="240" w:lineRule="auto"/>
        <w:rPr>
          <w:rFonts w:ascii="Calibri Light" w:hAnsi="Calibri Light" w:eastAsia="Calibri Light" w:cs="Calibri Light"/>
          <w:b/>
          <w:bCs/>
          <w:i/>
          <w:iCs/>
        </w:rPr>
      </w:pPr>
      <w:r w:rsidRPr="480C2CF5">
        <w:rPr>
          <w:rFonts w:ascii="Calibri Light" w:hAnsi="Calibri Light" w:eastAsia="Calibri Light" w:cs="Calibri Light"/>
          <w:b/>
          <w:bCs/>
          <w:i/>
          <w:iCs/>
        </w:rPr>
        <w:t>Compliance with REPA content and pedagogy established by the Indiana Department of Education and the National Science Teachers Association (NSTA) and is required by the Educator Preparation Program’s policies, curricula, and course content regardless of the student’s admission date in the program.</w:t>
      </w:r>
    </w:p>
    <w:p w:rsidR="002906DD" w:rsidP="480C2CF5" w:rsidRDefault="002906DD" w14:paraId="0E429A26" w14:textId="77777777">
      <w:pPr>
        <w:spacing w:line="240" w:lineRule="auto"/>
        <w:rPr>
          <w:rFonts w:ascii="Calibri Light" w:hAnsi="Calibri Light" w:eastAsia="Calibri Light" w:cs="Calibri Light"/>
        </w:rPr>
      </w:pPr>
    </w:p>
    <w:p w:rsidR="5358A8FF" w:rsidP="480C2CF5" w:rsidRDefault="5358A8FF" w14:paraId="0A30079A" w14:textId="2CDEA1C0">
      <w:pPr>
        <w:spacing w:line="240" w:lineRule="auto"/>
        <w:rPr>
          <w:rFonts w:ascii="Calibri Light" w:hAnsi="Calibri Light" w:eastAsia="Calibri Light" w:cs="Calibri Light"/>
        </w:rPr>
      </w:pPr>
      <w:r w:rsidRPr="480C2CF5">
        <w:rPr>
          <w:rFonts w:ascii="Calibri Light" w:hAnsi="Calibri Light" w:eastAsia="Calibri Light" w:cs="Calibri Light"/>
          <w:b/>
          <w:bCs/>
        </w:rPr>
        <w:t>REVIEWED WITH ENVIRONMENTAL SCIENCE DEPARTMENT _____________DATE______________</w:t>
      </w:r>
    </w:p>
    <w:p w:rsidR="480C2CF5" w:rsidP="480C2CF5" w:rsidRDefault="480C2CF5" w14:paraId="72A886E0" w14:textId="768838C7">
      <w:pPr>
        <w:spacing w:after="0" w:line="240" w:lineRule="auto"/>
        <w:rPr>
          <w:rFonts w:asciiTheme="majorHAnsi" w:hAnsiTheme="majorHAnsi" w:cstheme="majorBidi"/>
          <w:b/>
          <w:bCs/>
          <w:i/>
          <w:iCs/>
        </w:rPr>
      </w:pPr>
    </w:p>
    <w:p w:rsidRPr="00D35F49" w:rsidR="00D35F49" w:rsidP="00D35F49" w:rsidRDefault="002C1516" w14:paraId="7A7A9BEE" w14:textId="77777777">
      <w:pPr>
        <w:spacing w:after="0" w:line="240" w:lineRule="auto"/>
        <w:rPr>
          <w:rFonts w:asciiTheme="majorHAnsi" w:hAnsiTheme="majorHAnsi" w:cstheme="majorHAnsi"/>
          <w:b/>
        </w:rPr>
      </w:pPr>
      <w:r w:rsidRPr="002C1516">
        <w:rPr>
          <w:rFonts w:asciiTheme="majorHAnsi" w:hAnsiTheme="majorHAnsi" w:cstheme="majorHAnsi"/>
          <w:b/>
        </w:rPr>
        <w:t>NOTES:</w:t>
      </w:r>
    </w:p>
    <w:p w:rsidRPr="002C1516" w:rsidR="00D35F49" w:rsidRDefault="00D35F49" w14:paraId="4CBCF518" w14:textId="77777777">
      <w:pPr>
        <w:rPr>
          <w:rFonts w:asciiTheme="majorHAnsi" w:hAnsiTheme="majorHAnsi" w:cstheme="majorHAnsi"/>
          <w:b/>
        </w:rPr>
      </w:pPr>
    </w:p>
    <w:sectPr w:rsidRPr="002C1516" w:rsidR="00D35F49" w:rsidSect="001B1CF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CF7"/>
    <w:rsid w:val="00003599"/>
    <w:rsid w:val="0009447E"/>
    <w:rsid w:val="000A19CC"/>
    <w:rsid w:val="000A4633"/>
    <w:rsid w:val="000D2076"/>
    <w:rsid w:val="00136B9A"/>
    <w:rsid w:val="00183BFB"/>
    <w:rsid w:val="00184A79"/>
    <w:rsid w:val="001927A1"/>
    <w:rsid w:val="001B1CF7"/>
    <w:rsid w:val="001F2EF3"/>
    <w:rsid w:val="00250CAE"/>
    <w:rsid w:val="002906DD"/>
    <w:rsid w:val="002B32F4"/>
    <w:rsid w:val="002C1516"/>
    <w:rsid w:val="002C3C63"/>
    <w:rsid w:val="002F768F"/>
    <w:rsid w:val="003B3173"/>
    <w:rsid w:val="0041223E"/>
    <w:rsid w:val="004711D5"/>
    <w:rsid w:val="004A79E5"/>
    <w:rsid w:val="004B348F"/>
    <w:rsid w:val="00512ED1"/>
    <w:rsid w:val="00546B71"/>
    <w:rsid w:val="0055165A"/>
    <w:rsid w:val="0056735A"/>
    <w:rsid w:val="005C1059"/>
    <w:rsid w:val="005E706A"/>
    <w:rsid w:val="00605B09"/>
    <w:rsid w:val="006260A1"/>
    <w:rsid w:val="00626A51"/>
    <w:rsid w:val="00673658"/>
    <w:rsid w:val="00691C67"/>
    <w:rsid w:val="007052DE"/>
    <w:rsid w:val="00793124"/>
    <w:rsid w:val="008011DD"/>
    <w:rsid w:val="008333C4"/>
    <w:rsid w:val="008A3B6B"/>
    <w:rsid w:val="0090547F"/>
    <w:rsid w:val="00923B4A"/>
    <w:rsid w:val="00943888"/>
    <w:rsid w:val="009D4C07"/>
    <w:rsid w:val="00A04F79"/>
    <w:rsid w:val="00A90829"/>
    <w:rsid w:val="00AD5694"/>
    <w:rsid w:val="00B4533C"/>
    <w:rsid w:val="00BD34E4"/>
    <w:rsid w:val="00BD529A"/>
    <w:rsid w:val="00CB6B56"/>
    <w:rsid w:val="00D35F49"/>
    <w:rsid w:val="00D82214"/>
    <w:rsid w:val="00D8358D"/>
    <w:rsid w:val="00DD25EC"/>
    <w:rsid w:val="00E04833"/>
    <w:rsid w:val="00E91BF5"/>
    <w:rsid w:val="00EC394C"/>
    <w:rsid w:val="00FA65A2"/>
    <w:rsid w:val="00FA7E75"/>
    <w:rsid w:val="01762E84"/>
    <w:rsid w:val="022A839A"/>
    <w:rsid w:val="09375CC3"/>
    <w:rsid w:val="09CECB78"/>
    <w:rsid w:val="0A892F1E"/>
    <w:rsid w:val="0B39A775"/>
    <w:rsid w:val="0D14D0D6"/>
    <w:rsid w:val="0E6F9961"/>
    <w:rsid w:val="115BF6F3"/>
    <w:rsid w:val="12824AE8"/>
    <w:rsid w:val="1416EE84"/>
    <w:rsid w:val="1441E6C9"/>
    <w:rsid w:val="14BE90B0"/>
    <w:rsid w:val="173F9A5C"/>
    <w:rsid w:val="1750EBBC"/>
    <w:rsid w:val="189B88A2"/>
    <w:rsid w:val="18EDE17A"/>
    <w:rsid w:val="1C59F852"/>
    <w:rsid w:val="1E1D4C1C"/>
    <w:rsid w:val="20892F7B"/>
    <w:rsid w:val="20FB73E2"/>
    <w:rsid w:val="217442D6"/>
    <w:rsid w:val="2C39DF9E"/>
    <w:rsid w:val="2C6CCF6B"/>
    <w:rsid w:val="2E070A02"/>
    <w:rsid w:val="2EA8C485"/>
    <w:rsid w:val="30A14D06"/>
    <w:rsid w:val="31A2A34B"/>
    <w:rsid w:val="32312751"/>
    <w:rsid w:val="33B06782"/>
    <w:rsid w:val="3ED7825A"/>
    <w:rsid w:val="44CA26DF"/>
    <w:rsid w:val="480C2CF5"/>
    <w:rsid w:val="48CA1A49"/>
    <w:rsid w:val="4AB97EFB"/>
    <w:rsid w:val="4B80ED98"/>
    <w:rsid w:val="4B9B3653"/>
    <w:rsid w:val="4DAE6A70"/>
    <w:rsid w:val="51808A0C"/>
    <w:rsid w:val="51E06A59"/>
    <w:rsid w:val="5358A8FF"/>
    <w:rsid w:val="5507C340"/>
    <w:rsid w:val="56CBCDAF"/>
    <w:rsid w:val="56FEEBCC"/>
    <w:rsid w:val="57D13456"/>
    <w:rsid w:val="59337A1C"/>
    <w:rsid w:val="5E913D09"/>
    <w:rsid w:val="5FBB700B"/>
    <w:rsid w:val="601AB271"/>
    <w:rsid w:val="60E15064"/>
    <w:rsid w:val="6260181A"/>
    <w:rsid w:val="67019598"/>
    <w:rsid w:val="67055772"/>
    <w:rsid w:val="6C77E17E"/>
    <w:rsid w:val="6C944C65"/>
    <w:rsid w:val="6DCE9F8F"/>
    <w:rsid w:val="702868D7"/>
    <w:rsid w:val="7127C5D5"/>
    <w:rsid w:val="7164BB6C"/>
    <w:rsid w:val="71952475"/>
    <w:rsid w:val="72810C74"/>
    <w:rsid w:val="748193F5"/>
    <w:rsid w:val="76FD1E9D"/>
    <w:rsid w:val="770CF990"/>
    <w:rsid w:val="7721E641"/>
    <w:rsid w:val="78B8E2C6"/>
    <w:rsid w:val="7CD2BFC3"/>
    <w:rsid w:val="7E92B565"/>
    <w:rsid w:val="7F464EA4"/>
    <w:rsid w:val="7FEA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8499"/>
  <w15:chartTrackingRefBased/>
  <w15:docId w15:val="{6AB35C79-A7AC-4663-9873-6097B60B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hAnsi="Verdana" w:eastAsia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B1C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png" Id="R3d294a22b63e44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76A5B323849B73DD1730B560AB0" ma:contentTypeVersion="6" ma:contentTypeDescription="Create a new document." ma:contentTypeScope="" ma:versionID="904b1cd4f5c52589cda7afb74e34c95c">
  <xsd:schema xmlns:xsd="http://www.w3.org/2001/XMLSchema" xmlns:xs="http://www.w3.org/2001/XMLSchema" xmlns:p="http://schemas.microsoft.com/office/2006/metadata/properties" xmlns:ns2="f7df0580-9045-4d54-94a3-5b18c783167e" xmlns:ns3="c51be4fe-4d74-47a5-adcf-4672b456427d" targetNamespace="http://schemas.microsoft.com/office/2006/metadata/properties" ma:root="true" ma:fieldsID="837b65bb637f0eaeeed14e7a94398992" ns2:_="" ns3:_="">
    <xsd:import namespace="f7df0580-9045-4d54-94a3-5b18c783167e"/>
    <xsd:import namespace="c51be4fe-4d74-47a5-adcf-4672b4564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f0580-9045-4d54-94a3-5b18c783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be4fe-4d74-47a5-adcf-4672b45642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3E505-F526-463E-8230-E5110215B8B7}">
  <ds:schemaRefs>
    <ds:schemaRef ds:uri="http://schemas.openxmlformats.org/officeDocument/2006/bibliography"/>
  </ds:schemaRefs>
</ds:datastoreItem>
</file>

<file path=customXml/itemProps2.xml><?xml version="1.0" encoding="utf-8"?>
<ds:datastoreItem xmlns:ds="http://schemas.openxmlformats.org/officeDocument/2006/customXml" ds:itemID="{8A0EA525-17EC-4E5A-8788-3DA15EB09851}">
  <ds:schemaRefs>
    <ds:schemaRef ds:uri="http://schemas.microsoft.com/sharepoint/v3/contenttype/forms"/>
  </ds:schemaRefs>
</ds:datastoreItem>
</file>

<file path=customXml/itemProps3.xml><?xml version="1.0" encoding="utf-8"?>
<ds:datastoreItem xmlns:ds="http://schemas.openxmlformats.org/officeDocument/2006/customXml" ds:itemID="{87A5A931-C9A9-49B8-A6D4-F8EE43DD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f0580-9045-4d54-94a3-5b18c783167e"/>
    <ds:schemaRef ds:uri="c51be4fe-4d74-47a5-adcf-4672b4564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882A4-1899-446C-BD2E-8ECEB251B46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Hanover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Cheryl Torline</dc:creator>
  <keywords/>
  <dc:description/>
  <lastModifiedBy>Cheryl Torline</lastModifiedBy>
  <revision>10</revision>
  <lastPrinted>2019-03-26T22:23:00.0000000Z</lastPrinted>
  <dcterms:created xsi:type="dcterms:W3CDTF">2020-04-08T00:36:00.0000000Z</dcterms:created>
  <dcterms:modified xsi:type="dcterms:W3CDTF">2020-05-22T00:35:24.1534641Z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0x0101008A8F976A5B323849B73DD1730B560AB0</vt:lpwstr>
  </property>
</Properties>
</file>